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B67" w:rsidRPr="00371B67" w:rsidRDefault="005F17AA" w:rsidP="00371B67">
      <w:pPr>
        <w:widowControl/>
        <w:autoSpaceDE/>
        <w:autoSpaceDN/>
        <w:adjustRightInd/>
        <w:jc w:val="center"/>
        <w:rPr>
          <w:sz w:val="28"/>
          <w:szCs w:val="28"/>
        </w:rPr>
      </w:pPr>
      <w:r w:rsidRPr="005F17AA">
        <w:rPr>
          <w:b/>
          <w:bCs/>
          <w:sz w:val="28"/>
          <w:szCs w:val="28"/>
        </w:rPr>
        <w:t xml:space="preserve">7 </w:t>
      </w:r>
      <w:r w:rsidR="00371B67" w:rsidRPr="00371B67">
        <w:rPr>
          <w:b/>
          <w:bCs/>
          <w:sz w:val="28"/>
          <w:szCs w:val="28"/>
        </w:rPr>
        <w:t xml:space="preserve">Задача </w:t>
      </w:r>
      <w:proofErr w:type="spellStart"/>
      <w:r w:rsidR="00371B67" w:rsidRPr="00371B67">
        <w:rPr>
          <w:b/>
          <w:bCs/>
          <w:sz w:val="28"/>
          <w:szCs w:val="28"/>
        </w:rPr>
        <w:t>Ганзена</w:t>
      </w:r>
      <w:proofErr w:type="spellEnd"/>
      <w:r w:rsidR="00371B67" w:rsidRPr="00371B67">
        <w:rPr>
          <w:b/>
          <w:bCs/>
          <w:sz w:val="28"/>
          <w:szCs w:val="28"/>
        </w:rPr>
        <w:t xml:space="preserve"> - определение положения двух пунктов по двум исходным</w:t>
      </w:r>
    </w:p>
    <w:p w:rsidR="00371B67" w:rsidRPr="00371B67" w:rsidRDefault="00371B67" w:rsidP="00371B67">
      <w:pPr>
        <w:widowControl/>
        <w:autoSpaceDE/>
        <w:autoSpaceDN/>
        <w:adjustRightInd/>
        <w:rPr>
          <w:sz w:val="28"/>
          <w:szCs w:val="28"/>
        </w:rPr>
      </w:pPr>
    </w:p>
    <w:p w:rsidR="00371B67" w:rsidRPr="00371B67" w:rsidRDefault="00371B67" w:rsidP="00371B6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71B67">
        <w:rPr>
          <w:sz w:val="28"/>
          <w:szCs w:val="28"/>
        </w:rPr>
        <w:t>      На рисунке 1 показана схема, соответствующая случаю определения положения двух пунктов по двум исходным.</w:t>
      </w:r>
    </w:p>
    <w:tbl>
      <w:tblPr>
        <w:tblW w:w="957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570"/>
      </w:tblGrid>
      <w:tr w:rsidR="00371B67" w:rsidRPr="00371B67" w:rsidTr="00371B67">
        <w:trPr>
          <w:tblCellSpacing w:w="0" w:type="dxa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1B67" w:rsidRPr="00371B67" w:rsidRDefault="00371B67" w:rsidP="00371B67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</w:p>
          <w:p w:rsidR="00371B67" w:rsidRPr="00371B67" w:rsidRDefault="00371B67" w:rsidP="00371B67">
            <w:pPr>
              <w:widowControl/>
              <w:autoSpaceDE/>
              <w:autoSpaceDN/>
              <w:adjustRightInd/>
              <w:jc w:val="center"/>
              <w:rPr>
                <w:sz w:val="28"/>
                <w:szCs w:val="28"/>
              </w:rPr>
            </w:pPr>
            <w:r w:rsidRPr="00371B67">
              <w:rPr>
                <w:noProof/>
                <w:sz w:val="28"/>
                <w:szCs w:val="28"/>
              </w:rPr>
              <w:drawing>
                <wp:inline distT="0" distB="0" distL="0" distR="0" wp14:anchorId="7D873D55" wp14:editId="4848EF72">
                  <wp:extent cx="2790825" cy="2342299"/>
                  <wp:effectExtent l="0" t="0" r="0" b="1270"/>
                  <wp:docPr id="70" name="Рисунок 70" descr="http://greleon.ru/geod/geod44/i_291707df00302b22_html_ed68b3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greleon.ru/geod/geod44/i_291707df00302b22_html_ed68b3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0532" cy="2342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71B67" w:rsidRPr="00371B67" w:rsidRDefault="00371B67" w:rsidP="00371B67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</w:p>
        </w:tc>
      </w:tr>
      <w:tr w:rsidR="00371B67" w:rsidRPr="00371B67" w:rsidTr="00371B67">
        <w:trPr>
          <w:tblCellSpacing w:w="0" w:type="dxa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1B67" w:rsidRPr="00371B67" w:rsidRDefault="00371B67" w:rsidP="00371B67">
            <w:pPr>
              <w:widowControl/>
              <w:autoSpaceDE/>
              <w:autoSpaceDN/>
              <w:adjustRightInd/>
              <w:jc w:val="center"/>
              <w:rPr>
                <w:sz w:val="28"/>
                <w:szCs w:val="28"/>
              </w:rPr>
            </w:pPr>
            <w:r w:rsidRPr="00371B67">
              <w:rPr>
                <w:sz w:val="28"/>
                <w:szCs w:val="28"/>
              </w:rPr>
              <w:t>Рисунок 1. Определение положения двух пунктов по двум исходным</w:t>
            </w:r>
          </w:p>
        </w:tc>
      </w:tr>
    </w:tbl>
    <w:p w:rsidR="00371B67" w:rsidRPr="00371B67" w:rsidRDefault="00371B67" w:rsidP="00371B67">
      <w:pPr>
        <w:widowControl/>
        <w:autoSpaceDE/>
        <w:autoSpaceDN/>
        <w:adjustRightInd/>
        <w:rPr>
          <w:sz w:val="28"/>
          <w:szCs w:val="28"/>
        </w:rPr>
      </w:pP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371B67">
        <w:rPr>
          <w:sz w:val="28"/>
          <w:szCs w:val="28"/>
        </w:rPr>
        <w:t xml:space="preserve">Координаты двух точек </w:t>
      </w:r>
      <w:r w:rsidRPr="00371B67">
        <w:rPr>
          <w:sz w:val="28"/>
          <w:szCs w:val="28"/>
          <w:lang w:val="en-US"/>
        </w:rPr>
        <w:t>P</w:t>
      </w:r>
      <w:r w:rsidRPr="00371B67">
        <w:rPr>
          <w:sz w:val="28"/>
          <w:szCs w:val="28"/>
        </w:rPr>
        <w:t xml:space="preserve"> </w:t>
      </w:r>
      <w:r w:rsidRPr="00371B67">
        <w:rPr>
          <w:sz w:val="28"/>
          <w:szCs w:val="28"/>
          <w:lang w:val="kk-KZ"/>
        </w:rPr>
        <w:t>и</w:t>
      </w:r>
      <w:r w:rsidRPr="00371B67">
        <w:rPr>
          <w:sz w:val="28"/>
          <w:szCs w:val="28"/>
        </w:rPr>
        <w:t xml:space="preserve"> </w:t>
      </w:r>
      <w:r w:rsidRPr="00371B67">
        <w:rPr>
          <w:sz w:val="28"/>
          <w:szCs w:val="28"/>
          <w:lang w:val="en-US"/>
        </w:rPr>
        <w:t>Q</w:t>
      </w:r>
      <w:r w:rsidRPr="00371B67">
        <w:rPr>
          <w:sz w:val="28"/>
          <w:szCs w:val="28"/>
          <w:lang w:val="kk-KZ"/>
        </w:rPr>
        <w:t xml:space="preserve"> </w:t>
      </w:r>
      <w:r w:rsidRPr="00371B67">
        <w:rPr>
          <w:sz w:val="28"/>
          <w:szCs w:val="28"/>
        </w:rPr>
        <w:t>могут быть определены, если в точках</w:t>
      </w:r>
      <w:r w:rsidRPr="00371B67">
        <w:rPr>
          <w:sz w:val="28"/>
          <w:szCs w:val="28"/>
          <w:lang w:val="kk-KZ"/>
        </w:rPr>
        <w:t xml:space="preserve"> </w:t>
      </w:r>
      <w:r w:rsidRPr="00371B67">
        <w:rPr>
          <w:sz w:val="28"/>
          <w:szCs w:val="28"/>
          <w:lang w:val="en-US"/>
        </w:rPr>
        <w:t>P</w:t>
      </w:r>
      <w:r w:rsidRPr="00371B67">
        <w:rPr>
          <w:sz w:val="28"/>
          <w:szCs w:val="28"/>
        </w:rPr>
        <w:t xml:space="preserve"> </w:t>
      </w:r>
      <w:r w:rsidRPr="00371B67">
        <w:rPr>
          <w:sz w:val="28"/>
          <w:szCs w:val="28"/>
          <w:lang w:val="kk-KZ"/>
        </w:rPr>
        <w:t>и</w:t>
      </w:r>
      <w:r w:rsidRPr="00371B67">
        <w:rPr>
          <w:sz w:val="28"/>
          <w:szCs w:val="28"/>
        </w:rPr>
        <w:t xml:space="preserve"> </w:t>
      </w:r>
      <w:r w:rsidRPr="00371B67">
        <w:rPr>
          <w:sz w:val="28"/>
          <w:szCs w:val="28"/>
          <w:lang w:val="en-US"/>
        </w:rPr>
        <w:t>Q</w:t>
      </w:r>
      <w:r w:rsidRPr="00371B67">
        <w:rPr>
          <w:sz w:val="28"/>
          <w:szCs w:val="28"/>
        </w:rPr>
        <w:t> измерить углы, образуемые направлениями на два исходных пункта</w:t>
      </w:r>
      <w:r w:rsidRPr="00371B67">
        <w:rPr>
          <w:sz w:val="28"/>
          <w:szCs w:val="28"/>
          <w:lang w:val="kk-KZ"/>
        </w:rPr>
        <w:t xml:space="preserve"> Т</w:t>
      </w:r>
      <w:proofErr w:type="gramStart"/>
      <w:r w:rsidRPr="00371B67">
        <w:rPr>
          <w:sz w:val="28"/>
          <w:szCs w:val="28"/>
          <w:vertAlign w:val="subscript"/>
        </w:rPr>
        <w:t>1</w:t>
      </w:r>
      <w:proofErr w:type="gramEnd"/>
      <w:r w:rsidRPr="00371B67">
        <w:rPr>
          <w:sz w:val="28"/>
          <w:szCs w:val="28"/>
        </w:rPr>
        <w:t xml:space="preserve"> и Т</w:t>
      </w:r>
      <w:r w:rsidRPr="00371B67">
        <w:rPr>
          <w:sz w:val="28"/>
          <w:szCs w:val="28"/>
          <w:vertAlign w:val="subscript"/>
        </w:rPr>
        <w:t>2</w:t>
      </w:r>
      <w:r w:rsidRPr="00371B67">
        <w:rPr>
          <w:sz w:val="28"/>
          <w:szCs w:val="28"/>
        </w:rPr>
        <w:t xml:space="preserve">, и соответственно на точки </w:t>
      </w:r>
      <w:r w:rsidRPr="00371B67">
        <w:rPr>
          <w:sz w:val="28"/>
          <w:szCs w:val="28"/>
          <w:lang w:val="en-US"/>
        </w:rPr>
        <w:t>P</w:t>
      </w:r>
      <w:r w:rsidRPr="00371B67">
        <w:rPr>
          <w:sz w:val="28"/>
          <w:szCs w:val="28"/>
        </w:rPr>
        <w:t xml:space="preserve"> </w:t>
      </w:r>
      <w:r w:rsidRPr="00371B67">
        <w:rPr>
          <w:sz w:val="28"/>
          <w:szCs w:val="28"/>
          <w:lang w:val="kk-KZ"/>
        </w:rPr>
        <w:t>и</w:t>
      </w:r>
      <w:r w:rsidRPr="00371B67">
        <w:rPr>
          <w:sz w:val="28"/>
          <w:szCs w:val="28"/>
        </w:rPr>
        <w:t xml:space="preserve"> </w:t>
      </w:r>
      <w:r w:rsidRPr="00371B67">
        <w:rPr>
          <w:sz w:val="28"/>
          <w:szCs w:val="28"/>
          <w:lang w:val="en-US"/>
        </w:rPr>
        <w:t>Q</w:t>
      </w:r>
      <w:r w:rsidRPr="00371B67">
        <w:rPr>
          <w:sz w:val="28"/>
          <w:szCs w:val="28"/>
        </w:rPr>
        <w:t>.</w:t>
      </w: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371B67">
        <w:rPr>
          <w:sz w:val="28"/>
          <w:szCs w:val="28"/>
        </w:rPr>
        <w:t>Задача определения положения двух пунктов по двум исходным, также как и обратная угловая засечка, имеет множество решений, хотя и не столь большое, как в случае обратной засечки. Фактически же эта задача есть задача по определению обратной засечкой двух пунктов по двум исходным.</w:t>
      </w: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371B67">
        <w:rPr>
          <w:sz w:val="28"/>
          <w:szCs w:val="28"/>
        </w:rPr>
        <w:t>Из всех известных способов рассмотрим способ условных координат.</w:t>
      </w: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371B67">
        <w:rPr>
          <w:sz w:val="28"/>
          <w:szCs w:val="28"/>
        </w:rPr>
        <w:t xml:space="preserve">Решение задачи этим способом состоит в решении прямой однократной засечки по видоизменённым формулам Юнга. При этом сначала определяют условные координаты точек </w:t>
      </w:r>
      <w:r w:rsidRPr="00371B67">
        <w:rPr>
          <w:sz w:val="28"/>
          <w:szCs w:val="28"/>
          <w:lang w:val="en-US"/>
        </w:rPr>
        <w:t>P</w:t>
      </w:r>
      <w:r w:rsidRPr="00371B67">
        <w:rPr>
          <w:sz w:val="28"/>
          <w:szCs w:val="28"/>
        </w:rPr>
        <w:t xml:space="preserve"> </w:t>
      </w:r>
      <w:r w:rsidRPr="00371B67">
        <w:rPr>
          <w:sz w:val="28"/>
          <w:szCs w:val="28"/>
          <w:lang w:val="kk-KZ"/>
        </w:rPr>
        <w:t>и</w:t>
      </w:r>
      <w:r w:rsidRPr="00371B67">
        <w:rPr>
          <w:sz w:val="28"/>
          <w:szCs w:val="28"/>
        </w:rPr>
        <w:t xml:space="preserve"> </w:t>
      </w:r>
      <w:r w:rsidRPr="00371B67">
        <w:rPr>
          <w:sz w:val="28"/>
          <w:szCs w:val="28"/>
          <w:lang w:val="en-US"/>
        </w:rPr>
        <w:t>Q</w:t>
      </w:r>
      <w:r w:rsidRPr="00371B67">
        <w:rPr>
          <w:sz w:val="28"/>
          <w:szCs w:val="28"/>
        </w:rPr>
        <w:t xml:space="preserve">, а затем их условные координаты </w:t>
      </w:r>
      <w:proofErr w:type="spellStart"/>
      <w:r w:rsidRPr="00371B67">
        <w:rPr>
          <w:sz w:val="28"/>
          <w:szCs w:val="28"/>
        </w:rPr>
        <w:t>перевычисляют</w:t>
      </w:r>
      <w:proofErr w:type="spellEnd"/>
      <w:r w:rsidRPr="00371B67">
        <w:rPr>
          <w:sz w:val="28"/>
          <w:szCs w:val="28"/>
        </w:rPr>
        <w:t xml:space="preserve"> в систему координат точек </w:t>
      </w:r>
      <w:r w:rsidRPr="00371B67">
        <w:rPr>
          <w:sz w:val="28"/>
          <w:szCs w:val="28"/>
          <w:lang w:val="kk-KZ"/>
        </w:rPr>
        <w:t>Т</w:t>
      </w:r>
      <w:proofErr w:type="gramStart"/>
      <w:r w:rsidRPr="00371B67">
        <w:rPr>
          <w:sz w:val="28"/>
          <w:szCs w:val="28"/>
          <w:vertAlign w:val="subscript"/>
        </w:rPr>
        <w:t>1</w:t>
      </w:r>
      <w:proofErr w:type="gramEnd"/>
      <w:r w:rsidRPr="00371B67">
        <w:rPr>
          <w:sz w:val="28"/>
          <w:szCs w:val="28"/>
        </w:rPr>
        <w:t xml:space="preserve"> и Т</w:t>
      </w:r>
      <w:r w:rsidRPr="00371B67">
        <w:rPr>
          <w:sz w:val="28"/>
          <w:szCs w:val="28"/>
          <w:vertAlign w:val="subscript"/>
        </w:rPr>
        <w:t>2</w:t>
      </w:r>
      <w:r w:rsidRPr="00371B67">
        <w:rPr>
          <w:sz w:val="28"/>
          <w:szCs w:val="28"/>
        </w:rPr>
        <w:t>.</w:t>
      </w:r>
    </w:p>
    <w:p w:rsidR="00371B67" w:rsidRPr="005F17AA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  <w:vertAlign w:val="subscript"/>
        </w:rPr>
      </w:pPr>
      <w:r w:rsidRPr="00371B67">
        <w:rPr>
          <w:sz w:val="28"/>
          <w:szCs w:val="28"/>
        </w:rPr>
        <w:t xml:space="preserve">Примем точку </w:t>
      </w:r>
      <w:proofErr w:type="gramStart"/>
      <w:r w:rsidRPr="00371B67">
        <w:rPr>
          <w:sz w:val="28"/>
          <w:szCs w:val="28"/>
        </w:rPr>
        <w:t>Р</w:t>
      </w:r>
      <w:proofErr w:type="gramEnd"/>
      <w:r w:rsidRPr="00371B67">
        <w:rPr>
          <w:sz w:val="28"/>
          <w:szCs w:val="28"/>
        </w:rPr>
        <w:t xml:space="preserve"> за начало условных координат </w:t>
      </w:r>
      <m:oMath>
        <m:r>
          <w:rPr>
            <w:rFonts w:ascii="Cambria Math" w:hAnsi="Cambria Math"/>
            <w:sz w:val="28"/>
            <w:szCs w:val="28"/>
          </w:rPr>
          <m:t>x</m:t>
        </m:r>
        <m:r>
          <w:rPr>
            <w:rFonts w:ascii="Cambria Math" w:hAnsi="Cambria Math"/>
            <w:sz w:val="28"/>
            <w:szCs w:val="28"/>
          </w:rPr>
          <m:t>ʹ</m:t>
        </m:r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y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'</m:t>
            </m:r>
          </m:sup>
        </m:sSubSup>
      </m:oMath>
      <w:r w:rsidRPr="00371B67">
        <w:rPr>
          <w:sz w:val="28"/>
          <w:szCs w:val="28"/>
        </w:rPr>
        <w:t xml:space="preserve">, а направление </w:t>
      </w:r>
      <w:r w:rsidRPr="00371B67">
        <w:rPr>
          <w:sz w:val="28"/>
          <w:szCs w:val="28"/>
          <w:lang w:val="en-US"/>
        </w:rPr>
        <w:t>PQ</w:t>
      </w:r>
      <w:r w:rsidRPr="00371B67">
        <w:rPr>
          <w:sz w:val="28"/>
          <w:szCs w:val="28"/>
        </w:rPr>
        <w:t> </w:t>
      </w:r>
      <w:r w:rsidRPr="00371B67">
        <w:rPr>
          <w:sz w:val="28"/>
          <w:szCs w:val="28"/>
        </w:rPr>
        <w:t xml:space="preserve">– за положительное направление оси ординат (рисунок 2). Расстояние </w:t>
      </w:r>
      <w:r w:rsidRPr="00371B67">
        <w:rPr>
          <w:sz w:val="28"/>
          <w:szCs w:val="28"/>
          <w:lang w:val="en-US"/>
        </w:rPr>
        <w:t>PQ</w:t>
      </w:r>
      <w:r w:rsidRPr="00371B67">
        <w:rPr>
          <w:sz w:val="28"/>
          <w:szCs w:val="28"/>
        </w:rPr>
        <w:t> условно примем равным, например, 1000 м. Тогда условные координаты точек </w:t>
      </w:r>
      <w:r w:rsidRPr="00371B67">
        <w:rPr>
          <w:sz w:val="28"/>
          <w:szCs w:val="28"/>
          <w:lang w:val="en-US"/>
        </w:rPr>
        <w:t>P</w:t>
      </w:r>
      <w:r w:rsidRPr="00371B67">
        <w:rPr>
          <w:sz w:val="28"/>
          <w:szCs w:val="28"/>
        </w:rPr>
        <w:t xml:space="preserve"> </w:t>
      </w:r>
      <w:r w:rsidRPr="00371B67">
        <w:rPr>
          <w:sz w:val="28"/>
          <w:szCs w:val="28"/>
          <w:lang w:val="kk-KZ"/>
        </w:rPr>
        <w:t>и</w:t>
      </w:r>
      <w:r w:rsidRPr="00371B67">
        <w:rPr>
          <w:sz w:val="28"/>
          <w:szCs w:val="28"/>
        </w:rPr>
        <w:t xml:space="preserve"> </w:t>
      </w:r>
      <w:r w:rsidRPr="00371B67">
        <w:rPr>
          <w:sz w:val="28"/>
          <w:szCs w:val="28"/>
          <w:lang w:val="en-US"/>
        </w:rPr>
        <w:t>Q</w:t>
      </w:r>
      <w:r w:rsidRPr="00371B67">
        <w:rPr>
          <w:sz w:val="28"/>
          <w:szCs w:val="28"/>
        </w:rPr>
        <w:t xml:space="preserve"> </w:t>
      </w:r>
      <w:r w:rsidRPr="00371B67">
        <w:rPr>
          <w:sz w:val="28"/>
          <w:szCs w:val="28"/>
        </w:rPr>
        <w:t>будут:</w:t>
      </w:r>
      <w:r>
        <w:rPr>
          <w:sz w:val="28"/>
          <w:szCs w:val="28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P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'</m:t>
            </m:r>
          </m:sup>
        </m:sSubSup>
        <m:r>
          <w:rPr>
            <w:rFonts w:ascii="Cambria Math" w:hAnsi="Cambria Math"/>
            <w:sz w:val="28"/>
            <w:szCs w:val="28"/>
          </w:rPr>
          <m:t xml:space="preserve">=0, </m:t>
        </m:r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y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P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'</m:t>
            </m:r>
          </m:sup>
        </m:sSubSup>
        <m:r>
          <w:rPr>
            <w:rFonts w:ascii="Cambria Math" w:hAnsi="Cambria Math"/>
            <w:sz w:val="28"/>
            <w:szCs w:val="28"/>
          </w:rPr>
          <m:t xml:space="preserve">=0, </m:t>
        </m:r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Q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'</m:t>
            </m:r>
          </m:sup>
        </m:sSubSup>
        <m:r>
          <w:rPr>
            <w:rFonts w:ascii="Cambria Math" w:hAnsi="Cambria Math"/>
            <w:sz w:val="28"/>
            <w:szCs w:val="28"/>
          </w:rPr>
          <m:t xml:space="preserve">=0, </m:t>
        </m:r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y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Q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'</m:t>
            </m:r>
          </m:sup>
        </m:sSubSup>
        <m:r>
          <w:rPr>
            <w:rFonts w:ascii="Cambria Math" w:hAnsi="Cambria Math"/>
            <w:sz w:val="28"/>
            <w:szCs w:val="28"/>
          </w:rPr>
          <m:t>=1000.</m:t>
        </m:r>
      </m:oMath>
    </w:p>
    <w:p w:rsidR="005F17AA" w:rsidRPr="00371B67" w:rsidRDefault="005F17AA" w:rsidP="005F17AA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371B67">
        <w:rPr>
          <w:sz w:val="28"/>
          <w:szCs w:val="28"/>
        </w:rPr>
        <w:t>По видоизмен</w:t>
      </w:r>
      <w:r>
        <w:rPr>
          <w:sz w:val="28"/>
          <w:szCs w:val="28"/>
        </w:rPr>
        <w:t>ё</w:t>
      </w:r>
      <w:r w:rsidRPr="00371B67">
        <w:rPr>
          <w:sz w:val="28"/>
          <w:szCs w:val="28"/>
        </w:rPr>
        <w:t>нным формулам Юнга из треугольников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PQT</w:t>
      </w:r>
      <w:r w:rsidRPr="005F17AA">
        <w:rPr>
          <w:sz w:val="28"/>
          <w:szCs w:val="28"/>
          <w:vertAlign w:val="subscript"/>
        </w:rPr>
        <w:t>1</w:t>
      </w:r>
      <w:r w:rsidRPr="00371B67">
        <w:rPr>
          <w:sz w:val="28"/>
          <w:szCs w:val="28"/>
        </w:rPr>
        <w:t> и</w:t>
      </w:r>
      <w:r w:rsidRPr="005F17A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PQT</w:t>
      </w:r>
      <w:r w:rsidRPr="005F17AA">
        <w:rPr>
          <w:sz w:val="28"/>
          <w:szCs w:val="28"/>
          <w:vertAlign w:val="subscript"/>
        </w:rPr>
        <w:t>2</w:t>
      </w:r>
      <w:r w:rsidRPr="00371B67">
        <w:rPr>
          <w:sz w:val="28"/>
          <w:szCs w:val="28"/>
        </w:rPr>
        <w:t> найд</w:t>
      </w:r>
      <w:r>
        <w:rPr>
          <w:sz w:val="28"/>
          <w:szCs w:val="28"/>
        </w:rPr>
        <w:t>ё</w:t>
      </w:r>
      <w:r w:rsidRPr="00371B67">
        <w:rPr>
          <w:sz w:val="28"/>
          <w:szCs w:val="28"/>
        </w:rPr>
        <w:t>м условные координаты точек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</w:t>
      </w:r>
      <w:r w:rsidRPr="005F17AA">
        <w:rPr>
          <w:sz w:val="28"/>
          <w:szCs w:val="28"/>
          <w:vertAlign w:val="subscript"/>
        </w:rPr>
        <w:t>1</w:t>
      </w:r>
      <w:r w:rsidRPr="005F17AA">
        <w:rPr>
          <w:sz w:val="28"/>
          <w:szCs w:val="28"/>
        </w:rPr>
        <w:t xml:space="preserve"> (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'</m:t>
            </m:r>
          </m:sup>
        </m:sSubSup>
        <m:r>
          <w:rPr>
            <w:rFonts w:ascii="Cambria Math" w:hAnsi="Cambria Math"/>
            <w:sz w:val="28"/>
            <w:szCs w:val="28"/>
          </w:rPr>
          <m:t xml:space="preserve">, </m:t>
        </m:r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y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'</m:t>
            </m:r>
          </m:sup>
        </m:sSubSup>
      </m:oMath>
      <w:r w:rsidRPr="005F17AA">
        <w:rPr>
          <w:sz w:val="28"/>
          <w:szCs w:val="28"/>
        </w:rPr>
        <w:t>)</w:t>
      </w:r>
      <w:r w:rsidRPr="00371B67">
        <w:rPr>
          <w:sz w:val="28"/>
          <w:szCs w:val="28"/>
        </w:rPr>
        <w:t> и</w:t>
      </w:r>
      <w:r w:rsidRPr="005F17A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</w:t>
      </w:r>
      <w:r w:rsidRPr="005F17AA">
        <w:rPr>
          <w:sz w:val="28"/>
          <w:szCs w:val="28"/>
          <w:vertAlign w:val="subscript"/>
        </w:rPr>
        <w:t>2</w:t>
      </w:r>
      <w:r w:rsidRPr="005F17AA">
        <w:rPr>
          <w:sz w:val="28"/>
          <w:szCs w:val="28"/>
        </w:rPr>
        <w:t xml:space="preserve"> (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'</m:t>
            </m:r>
          </m:sup>
        </m:sSubSup>
        <m:r>
          <w:rPr>
            <w:rFonts w:ascii="Cambria Math" w:hAnsi="Cambria Math"/>
            <w:sz w:val="28"/>
            <w:szCs w:val="28"/>
          </w:rPr>
          <m:t xml:space="preserve">, </m:t>
        </m:r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y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'</m:t>
            </m:r>
          </m:sup>
        </m:sSubSup>
      </m:oMath>
      <w:r w:rsidRPr="005F17AA">
        <w:rPr>
          <w:sz w:val="28"/>
          <w:szCs w:val="28"/>
        </w:rPr>
        <w:t>)</w:t>
      </w:r>
      <w:r w:rsidRPr="00371B67">
        <w:rPr>
          <w:sz w:val="28"/>
          <w:szCs w:val="28"/>
        </w:rPr>
        <w:t>:</w:t>
      </w: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tbl>
      <w:tblPr>
        <w:tblW w:w="936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360"/>
      </w:tblGrid>
      <w:tr w:rsidR="00371B67" w:rsidRPr="00371B67" w:rsidTr="00371B67">
        <w:trPr>
          <w:tblCellSpacing w:w="0" w:type="dxa"/>
        </w:trPr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1B67" w:rsidRPr="00371B67" w:rsidRDefault="00371B67" w:rsidP="00371B67">
            <w:pPr>
              <w:widowControl/>
              <w:autoSpaceDE/>
              <w:autoSpaceDN/>
              <w:adjustRightInd/>
              <w:ind w:firstLine="709"/>
              <w:jc w:val="both"/>
              <w:rPr>
                <w:sz w:val="28"/>
                <w:szCs w:val="28"/>
              </w:rPr>
            </w:pPr>
          </w:p>
          <w:p w:rsidR="00371B67" w:rsidRPr="00371B67" w:rsidRDefault="00371B67" w:rsidP="005F17AA">
            <w:pPr>
              <w:widowControl/>
              <w:autoSpaceDE/>
              <w:autoSpaceDN/>
              <w:adjustRightInd/>
              <w:jc w:val="center"/>
              <w:rPr>
                <w:sz w:val="28"/>
                <w:szCs w:val="28"/>
              </w:rPr>
            </w:pPr>
            <w:r w:rsidRPr="00371B67"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67994C8F" wp14:editId="7F1AE595">
                  <wp:extent cx="3562350" cy="2852964"/>
                  <wp:effectExtent l="0" t="0" r="0" b="5080"/>
                  <wp:docPr id="47" name="Рисунок 47" descr="http://greleon.ru/geod/geod44/i_291707df00302b22_html_966f49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greleon.ru/geod/geod44/i_291707df00302b22_html_966f49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2350" cy="28529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71B67" w:rsidRPr="00371B67" w:rsidRDefault="00371B67" w:rsidP="00371B67">
            <w:pPr>
              <w:widowControl/>
              <w:autoSpaceDE/>
              <w:autoSpaceDN/>
              <w:adjustRightInd/>
              <w:ind w:firstLine="709"/>
              <w:jc w:val="both"/>
              <w:rPr>
                <w:sz w:val="28"/>
                <w:szCs w:val="28"/>
              </w:rPr>
            </w:pPr>
          </w:p>
        </w:tc>
      </w:tr>
      <w:tr w:rsidR="00371B67" w:rsidRPr="00371B67" w:rsidTr="00371B67">
        <w:trPr>
          <w:tblCellSpacing w:w="0" w:type="dxa"/>
        </w:trPr>
        <w:tc>
          <w:tcPr>
            <w:tcW w:w="91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1B67" w:rsidRPr="00371B67" w:rsidRDefault="00371B67" w:rsidP="00371B67">
            <w:pPr>
              <w:widowControl/>
              <w:autoSpaceDE/>
              <w:autoSpaceDN/>
              <w:adjustRightInd/>
              <w:ind w:firstLine="709"/>
              <w:jc w:val="center"/>
              <w:rPr>
                <w:sz w:val="28"/>
                <w:szCs w:val="28"/>
              </w:rPr>
            </w:pPr>
            <w:r w:rsidRPr="00371B67">
              <w:rPr>
                <w:sz w:val="28"/>
                <w:szCs w:val="28"/>
              </w:rPr>
              <w:lastRenderedPageBreak/>
              <w:t xml:space="preserve">Рисунок 2. Задача </w:t>
            </w:r>
            <w:proofErr w:type="spellStart"/>
            <w:r w:rsidRPr="00371B67">
              <w:rPr>
                <w:sz w:val="28"/>
                <w:szCs w:val="28"/>
              </w:rPr>
              <w:t>Ганзена</w:t>
            </w:r>
            <w:proofErr w:type="spellEnd"/>
            <w:r w:rsidRPr="00371B67">
              <w:rPr>
                <w:sz w:val="28"/>
                <w:szCs w:val="28"/>
              </w:rPr>
              <w:t xml:space="preserve"> (условная система координат)</w:t>
            </w:r>
          </w:p>
        </w:tc>
      </w:tr>
    </w:tbl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371B67" w:rsidRPr="00371B67" w:rsidRDefault="005F17AA" w:rsidP="005F17A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F17AA">
        <w:rPr>
          <w:sz w:val="28"/>
          <w:szCs w:val="28"/>
        </w:rPr>
        <w:t xml:space="preserve">                                       </w:t>
      </w:r>
      <w:r w:rsidR="00371B67" w:rsidRPr="00371B67">
        <w:rPr>
          <w:noProof/>
          <w:sz w:val="28"/>
          <w:szCs w:val="28"/>
        </w:rPr>
        <w:drawing>
          <wp:inline distT="0" distB="0" distL="0" distR="0" wp14:anchorId="2D48A9B8" wp14:editId="57A3CED6">
            <wp:extent cx="2609850" cy="1343025"/>
            <wp:effectExtent l="0" t="0" r="0" b="9525"/>
            <wp:docPr id="42" name="Рисунок 42" descr="http://greleon.ru/geod/geod44/i_291707df00302b22_html_13f32cb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greleon.ru/geod/geod44/i_291707df00302b22_html_13f32cb5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17AA">
        <w:rPr>
          <w:sz w:val="28"/>
          <w:szCs w:val="28"/>
        </w:rPr>
        <w:t xml:space="preserve">                       </w:t>
      </w:r>
      <w:r w:rsidR="00371B67" w:rsidRPr="00371B67">
        <w:rPr>
          <w:sz w:val="28"/>
          <w:szCs w:val="28"/>
        </w:rPr>
        <w:t>(6.14)</w:t>
      </w: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371B67" w:rsidRPr="00371B67" w:rsidRDefault="005F17AA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5F17AA">
        <w:rPr>
          <w:sz w:val="28"/>
          <w:szCs w:val="28"/>
        </w:rPr>
        <w:t xml:space="preserve">                      </w:t>
      </w:r>
      <w:r w:rsidR="00371B67" w:rsidRPr="00371B67">
        <w:rPr>
          <w:noProof/>
          <w:sz w:val="28"/>
          <w:szCs w:val="28"/>
        </w:rPr>
        <w:drawing>
          <wp:inline distT="0" distB="0" distL="0" distR="0" wp14:anchorId="4242BD29" wp14:editId="155FAA6F">
            <wp:extent cx="3143250" cy="1343025"/>
            <wp:effectExtent l="0" t="0" r="0" b="9525"/>
            <wp:docPr id="41" name="Рисунок 41" descr="http://greleon.ru/geod/geod44/i_291707df00302b22_html_51704b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greleon.ru/geod/geod44/i_291707df00302b22_html_51704b69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17AA">
        <w:rPr>
          <w:sz w:val="28"/>
          <w:szCs w:val="28"/>
        </w:rPr>
        <w:t xml:space="preserve">                   </w:t>
      </w:r>
      <w:r w:rsidR="00371B67" w:rsidRPr="00371B67">
        <w:rPr>
          <w:sz w:val="28"/>
          <w:szCs w:val="28"/>
        </w:rPr>
        <w:t>(6.15)</w:t>
      </w: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371B67">
        <w:rPr>
          <w:sz w:val="28"/>
          <w:szCs w:val="28"/>
        </w:rPr>
        <w:t>По условным координатам точек </w:t>
      </w:r>
      <w:r w:rsidR="005F17AA" w:rsidRPr="00371B67">
        <w:rPr>
          <w:sz w:val="28"/>
          <w:szCs w:val="28"/>
          <w:lang w:val="kk-KZ"/>
        </w:rPr>
        <w:t>Т</w:t>
      </w:r>
      <w:proofErr w:type="gramStart"/>
      <w:r w:rsidR="005F17AA" w:rsidRPr="00371B67">
        <w:rPr>
          <w:sz w:val="28"/>
          <w:szCs w:val="28"/>
          <w:vertAlign w:val="subscript"/>
        </w:rPr>
        <w:t>1</w:t>
      </w:r>
      <w:proofErr w:type="gramEnd"/>
      <w:r w:rsidR="005F17AA" w:rsidRPr="00371B67">
        <w:rPr>
          <w:sz w:val="28"/>
          <w:szCs w:val="28"/>
        </w:rPr>
        <w:t xml:space="preserve"> и Т</w:t>
      </w:r>
      <w:r w:rsidR="005F17AA" w:rsidRPr="00371B67">
        <w:rPr>
          <w:sz w:val="28"/>
          <w:szCs w:val="28"/>
          <w:vertAlign w:val="subscript"/>
        </w:rPr>
        <w:t>2</w:t>
      </w:r>
      <w:r w:rsidRPr="00371B67">
        <w:rPr>
          <w:sz w:val="28"/>
          <w:szCs w:val="28"/>
        </w:rPr>
        <w:t> можно определить условный дирекционный угол</w:t>
      </w:r>
      <w:r w:rsidR="005F17AA" w:rsidRPr="005F17AA">
        <w:rPr>
          <w:sz w:val="28"/>
          <w:szCs w:val="28"/>
        </w:rPr>
        <w:t xml:space="preserve"> (</w:t>
      </w:r>
      <w:r w:rsidR="005F17AA">
        <w:rPr>
          <w:sz w:val="28"/>
          <w:szCs w:val="28"/>
          <w:lang w:val="en-US"/>
        </w:rPr>
        <w:t>T</w:t>
      </w:r>
      <w:r w:rsidR="005F17AA" w:rsidRPr="005F17AA">
        <w:rPr>
          <w:sz w:val="28"/>
          <w:szCs w:val="28"/>
          <w:vertAlign w:val="subscript"/>
        </w:rPr>
        <w:t>1</w:t>
      </w:r>
      <w:r w:rsidR="005F17AA">
        <w:rPr>
          <w:sz w:val="28"/>
          <w:szCs w:val="28"/>
          <w:lang w:val="en-US"/>
        </w:rPr>
        <w:t>T</w:t>
      </w:r>
      <w:r w:rsidR="005F17AA" w:rsidRPr="005F17AA">
        <w:rPr>
          <w:sz w:val="28"/>
          <w:szCs w:val="28"/>
          <w:vertAlign w:val="subscript"/>
        </w:rPr>
        <w:t>2</w:t>
      </w:r>
      <w:r w:rsidR="005F17AA" w:rsidRPr="005F17AA">
        <w:rPr>
          <w:sz w:val="28"/>
          <w:szCs w:val="28"/>
        </w:rPr>
        <w:t>)</w:t>
      </w:r>
      <w:r w:rsidR="005F17AA">
        <w:rPr>
          <w:sz w:val="28"/>
          <w:szCs w:val="28"/>
        </w:rPr>
        <w:t>ʹ</w:t>
      </w:r>
      <w:r w:rsidRPr="00371B67">
        <w:rPr>
          <w:sz w:val="28"/>
          <w:szCs w:val="28"/>
        </w:rPr>
        <w:t> из решения обратной геодезической задачи, после чего отыскать все углы, образуемые направлениями с точек </w:t>
      </w:r>
      <w:r w:rsidR="005F17AA" w:rsidRPr="00371B67">
        <w:rPr>
          <w:sz w:val="28"/>
          <w:szCs w:val="28"/>
          <w:lang w:val="kk-KZ"/>
        </w:rPr>
        <w:t>Т</w:t>
      </w:r>
      <w:r w:rsidR="005F17AA" w:rsidRPr="00371B67">
        <w:rPr>
          <w:sz w:val="28"/>
          <w:szCs w:val="28"/>
          <w:vertAlign w:val="subscript"/>
        </w:rPr>
        <w:t>1</w:t>
      </w:r>
      <w:r w:rsidR="005F17AA" w:rsidRPr="00371B67">
        <w:rPr>
          <w:sz w:val="28"/>
          <w:szCs w:val="28"/>
        </w:rPr>
        <w:t xml:space="preserve"> и Т</w:t>
      </w:r>
      <w:r w:rsidR="005F17AA" w:rsidRPr="00371B67">
        <w:rPr>
          <w:sz w:val="28"/>
          <w:szCs w:val="28"/>
          <w:vertAlign w:val="subscript"/>
        </w:rPr>
        <w:t>2</w:t>
      </w:r>
      <w:r w:rsidRPr="00371B67">
        <w:rPr>
          <w:sz w:val="28"/>
          <w:szCs w:val="28"/>
        </w:rPr>
        <w:t> на точки</w:t>
      </w:r>
      <w:r w:rsidR="005F17AA" w:rsidRPr="005F17AA">
        <w:rPr>
          <w:sz w:val="28"/>
          <w:szCs w:val="28"/>
        </w:rPr>
        <w:t xml:space="preserve"> </w:t>
      </w:r>
      <w:r w:rsidR="005F17AA">
        <w:rPr>
          <w:sz w:val="28"/>
          <w:szCs w:val="28"/>
          <w:lang w:val="en-US"/>
        </w:rPr>
        <w:t>P</w:t>
      </w:r>
      <w:r w:rsidR="005F17AA" w:rsidRPr="005F17AA">
        <w:rPr>
          <w:sz w:val="28"/>
          <w:szCs w:val="28"/>
        </w:rPr>
        <w:t xml:space="preserve"> </w:t>
      </w:r>
      <w:r w:rsidR="005F17AA">
        <w:rPr>
          <w:sz w:val="28"/>
          <w:szCs w:val="28"/>
        </w:rPr>
        <w:t>и</w:t>
      </w:r>
      <w:r w:rsidR="005F17AA" w:rsidRPr="005F17AA">
        <w:rPr>
          <w:sz w:val="28"/>
          <w:szCs w:val="28"/>
        </w:rPr>
        <w:t xml:space="preserve"> </w:t>
      </w:r>
      <w:r w:rsidR="005F17AA">
        <w:rPr>
          <w:sz w:val="28"/>
          <w:szCs w:val="28"/>
          <w:lang w:val="en-US"/>
        </w:rPr>
        <w:t>Q</w:t>
      </w:r>
      <w:r w:rsidRPr="00371B67">
        <w:rPr>
          <w:sz w:val="28"/>
          <w:szCs w:val="28"/>
        </w:rPr>
        <w:t> как разности дирекционных углов соответствующих направлений:</w:t>
      </w: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371B67" w:rsidRPr="00371B67" w:rsidRDefault="005F17AA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66077D">
        <w:rPr>
          <w:sz w:val="28"/>
          <w:szCs w:val="28"/>
        </w:rPr>
        <w:t xml:space="preserve">                           </w:t>
      </w:r>
      <w:r>
        <w:rPr>
          <w:sz w:val="28"/>
          <w:szCs w:val="28"/>
        </w:rPr>
        <w:t xml:space="preserve">     </w:t>
      </w:r>
      <w:r w:rsidR="0066077D">
        <w:rPr>
          <w:sz w:val="28"/>
          <w:szCs w:val="28"/>
        </w:rPr>
        <w:t>φ</w:t>
      </w:r>
      <w:r w:rsidR="0066077D">
        <w:rPr>
          <w:sz w:val="28"/>
          <w:szCs w:val="28"/>
          <w:vertAlign w:val="subscript"/>
        </w:rPr>
        <w:t>1</w:t>
      </w:r>
      <w:r w:rsidR="0066077D">
        <w:rPr>
          <w:sz w:val="28"/>
          <w:szCs w:val="28"/>
        </w:rPr>
        <w:t xml:space="preserve"> = </w:t>
      </w:r>
      <w:r w:rsidR="0066077D" w:rsidRPr="005F17AA">
        <w:rPr>
          <w:sz w:val="28"/>
          <w:szCs w:val="28"/>
        </w:rPr>
        <w:t>(</w:t>
      </w:r>
      <w:r w:rsidR="0066077D">
        <w:rPr>
          <w:sz w:val="28"/>
          <w:szCs w:val="28"/>
          <w:lang w:val="en-US"/>
        </w:rPr>
        <w:t>T</w:t>
      </w:r>
      <w:r w:rsidR="0066077D" w:rsidRPr="005F17AA">
        <w:rPr>
          <w:sz w:val="28"/>
          <w:szCs w:val="28"/>
          <w:vertAlign w:val="subscript"/>
        </w:rPr>
        <w:t>1</w:t>
      </w:r>
      <w:r w:rsidR="0066077D">
        <w:rPr>
          <w:sz w:val="28"/>
          <w:szCs w:val="28"/>
        </w:rPr>
        <w:t>Р</w:t>
      </w:r>
      <w:r w:rsidR="0066077D" w:rsidRPr="005F17AA">
        <w:rPr>
          <w:sz w:val="28"/>
          <w:szCs w:val="28"/>
        </w:rPr>
        <w:t>)</w:t>
      </w:r>
      <w:r w:rsidR="0066077D">
        <w:rPr>
          <w:sz w:val="28"/>
          <w:szCs w:val="28"/>
        </w:rPr>
        <w:t>ʹ</w:t>
      </w:r>
      <w:r w:rsidR="0066077D">
        <w:rPr>
          <w:sz w:val="28"/>
          <w:szCs w:val="28"/>
        </w:rPr>
        <w:t xml:space="preserve"> - </w:t>
      </w:r>
      <w:r w:rsidR="0066077D" w:rsidRPr="005F17AA">
        <w:rPr>
          <w:sz w:val="28"/>
          <w:szCs w:val="28"/>
        </w:rPr>
        <w:t>(</w:t>
      </w:r>
      <w:r w:rsidR="0066077D">
        <w:rPr>
          <w:sz w:val="28"/>
          <w:szCs w:val="28"/>
          <w:lang w:val="en-US"/>
        </w:rPr>
        <w:t>T</w:t>
      </w:r>
      <w:r w:rsidR="0066077D" w:rsidRPr="005F17AA">
        <w:rPr>
          <w:sz w:val="28"/>
          <w:szCs w:val="28"/>
          <w:vertAlign w:val="subscript"/>
        </w:rPr>
        <w:t>1</w:t>
      </w:r>
      <w:r w:rsidR="0066077D">
        <w:rPr>
          <w:sz w:val="28"/>
          <w:szCs w:val="28"/>
          <w:lang w:val="en-US"/>
        </w:rPr>
        <w:t>T</w:t>
      </w:r>
      <w:r w:rsidR="0066077D" w:rsidRPr="005F17AA">
        <w:rPr>
          <w:sz w:val="28"/>
          <w:szCs w:val="28"/>
          <w:vertAlign w:val="subscript"/>
        </w:rPr>
        <w:t>2</w:t>
      </w:r>
      <w:r w:rsidR="0066077D" w:rsidRPr="005F17AA">
        <w:rPr>
          <w:sz w:val="28"/>
          <w:szCs w:val="28"/>
        </w:rPr>
        <w:t>)</w:t>
      </w:r>
      <w:r w:rsidR="0066077D">
        <w:rPr>
          <w:sz w:val="28"/>
          <w:szCs w:val="28"/>
        </w:rPr>
        <w:t>ʹ</w:t>
      </w:r>
      <w:r w:rsidR="00371B67" w:rsidRPr="00371B67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                </w:t>
      </w:r>
      <w:r w:rsidR="006607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</w:t>
      </w:r>
      <w:r w:rsidR="00371B67" w:rsidRPr="00371B67">
        <w:rPr>
          <w:sz w:val="28"/>
          <w:szCs w:val="28"/>
        </w:rPr>
        <w:t>(6.16)</w:t>
      </w: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371B67" w:rsidRPr="00371B67" w:rsidRDefault="005F17AA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  <w:r w:rsidR="0066077D">
        <w:rPr>
          <w:sz w:val="28"/>
          <w:szCs w:val="28"/>
        </w:rPr>
        <w:t xml:space="preserve">  </w:t>
      </w:r>
      <w:r w:rsidR="0066077D">
        <w:rPr>
          <w:sz w:val="28"/>
          <w:szCs w:val="28"/>
        </w:rPr>
        <w:t xml:space="preserve">           </w:t>
      </w:r>
      <w:r w:rsidR="0066077D">
        <w:rPr>
          <w:sz w:val="28"/>
          <w:szCs w:val="28"/>
        </w:rPr>
        <w:t>ψ</w:t>
      </w:r>
      <w:r w:rsidR="0066077D">
        <w:rPr>
          <w:sz w:val="28"/>
          <w:szCs w:val="28"/>
          <w:vertAlign w:val="subscript"/>
        </w:rPr>
        <w:t>1</w:t>
      </w:r>
      <w:r w:rsidR="0066077D">
        <w:rPr>
          <w:sz w:val="28"/>
          <w:szCs w:val="28"/>
        </w:rPr>
        <w:t xml:space="preserve"> = </w:t>
      </w:r>
      <w:r w:rsidR="0066077D" w:rsidRPr="005F17AA">
        <w:rPr>
          <w:sz w:val="28"/>
          <w:szCs w:val="28"/>
        </w:rPr>
        <w:t>(</w:t>
      </w:r>
      <w:r w:rsidR="0066077D">
        <w:rPr>
          <w:sz w:val="28"/>
          <w:szCs w:val="28"/>
          <w:lang w:val="en-US"/>
        </w:rPr>
        <w:t>T</w:t>
      </w:r>
      <w:r w:rsidR="0066077D">
        <w:rPr>
          <w:sz w:val="28"/>
          <w:szCs w:val="28"/>
          <w:vertAlign w:val="subscript"/>
        </w:rPr>
        <w:t>2</w:t>
      </w:r>
      <w:r w:rsidR="0066077D">
        <w:rPr>
          <w:sz w:val="28"/>
          <w:szCs w:val="28"/>
        </w:rPr>
        <w:t>Т</w:t>
      </w:r>
      <w:r w:rsidR="0066077D">
        <w:rPr>
          <w:sz w:val="28"/>
          <w:szCs w:val="28"/>
          <w:vertAlign w:val="subscript"/>
        </w:rPr>
        <w:t>1</w:t>
      </w:r>
      <w:r w:rsidR="0066077D" w:rsidRPr="005F17AA">
        <w:rPr>
          <w:sz w:val="28"/>
          <w:szCs w:val="28"/>
        </w:rPr>
        <w:t>)</w:t>
      </w:r>
      <w:r w:rsidR="0066077D">
        <w:rPr>
          <w:sz w:val="28"/>
          <w:szCs w:val="28"/>
        </w:rPr>
        <w:t xml:space="preserve">ʹ - </w:t>
      </w:r>
      <w:r w:rsidR="0066077D" w:rsidRPr="005F17AA">
        <w:rPr>
          <w:sz w:val="28"/>
          <w:szCs w:val="28"/>
        </w:rPr>
        <w:t>(</w:t>
      </w:r>
      <w:r w:rsidR="0066077D">
        <w:rPr>
          <w:sz w:val="28"/>
          <w:szCs w:val="28"/>
          <w:lang w:val="en-US"/>
        </w:rPr>
        <w:t>T</w:t>
      </w:r>
      <w:r w:rsidR="0066077D">
        <w:rPr>
          <w:sz w:val="28"/>
          <w:szCs w:val="28"/>
          <w:vertAlign w:val="subscript"/>
        </w:rPr>
        <w:t>2</w:t>
      </w:r>
      <w:r w:rsidR="0066077D">
        <w:rPr>
          <w:sz w:val="28"/>
          <w:szCs w:val="28"/>
        </w:rPr>
        <w:t>Р</w:t>
      </w:r>
      <w:r w:rsidR="0066077D" w:rsidRPr="005F17AA">
        <w:rPr>
          <w:sz w:val="28"/>
          <w:szCs w:val="28"/>
        </w:rPr>
        <w:t>)</w:t>
      </w:r>
      <w:r w:rsidR="0066077D">
        <w:rPr>
          <w:sz w:val="28"/>
          <w:szCs w:val="28"/>
        </w:rPr>
        <w:t>ʹ</w:t>
      </w:r>
      <w:r w:rsidR="0066077D" w:rsidRPr="00371B67">
        <w:rPr>
          <w:sz w:val="28"/>
          <w:szCs w:val="28"/>
        </w:rPr>
        <w:t>,</w:t>
      </w:r>
      <w:r>
        <w:rPr>
          <w:sz w:val="28"/>
          <w:szCs w:val="28"/>
        </w:rPr>
        <w:t xml:space="preserve">                          </w:t>
      </w:r>
      <w:r w:rsidR="0066077D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     </w:t>
      </w:r>
      <w:r w:rsidR="00371B67" w:rsidRPr="00371B67">
        <w:rPr>
          <w:sz w:val="28"/>
          <w:szCs w:val="28"/>
        </w:rPr>
        <w:t>(6.17)</w:t>
      </w: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371B67">
        <w:rPr>
          <w:sz w:val="28"/>
          <w:szCs w:val="28"/>
        </w:rPr>
        <w:t>где</w:t>
      </w:r>
    </w:p>
    <w:p w:rsidR="00371B67" w:rsidRPr="00371B67" w:rsidRDefault="005F17AA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</w:t>
      </w:r>
      <w:r w:rsidR="0066077D" w:rsidRPr="0066077D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      </w:t>
      </w:r>
      <w:r w:rsidR="0066077D" w:rsidRPr="005F17AA">
        <w:rPr>
          <w:sz w:val="28"/>
          <w:szCs w:val="28"/>
        </w:rPr>
        <w:t>(</w:t>
      </w:r>
      <w:r w:rsidR="0066077D">
        <w:rPr>
          <w:sz w:val="28"/>
          <w:szCs w:val="28"/>
          <w:lang w:val="en-US"/>
        </w:rPr>
        <w:t>T</w:t>
      </w:r>
      <w:r w:rsidR="0066077D" w:rsidRPr="005F17AA">
        <w:rPr>
          <w:sz w:val="28"/>
          <w:szCs w:val="28"/>
          <w:vertAlign w:val="subscript"/>
        </w:rPr>
        <w:t>1</w:t>
      </w:r>
      <w:r w:rsidR="0066077D">
        <w:rPr>
          <w:sz w:val="28"/>
          <w:szCs w:val="28"/>
        </w:rPr>
        <w:t>Р</w:t>
      </w:r>
      <w:r w:rsidR="0066077D" w:rsidRPr="005F17AA">
        <w:rPr>
          <w:sz w:val="28"/>
          <w:szCs w:val="28"/>
        </w:rPr>
        <w:t>)</w:t>
      </w:r>
      <w:r w:rsidR="0066077D">
        <w:rPr>
          <w:sz w:val="28"/>
          <w:szCs w:val="28"/>
        </w:rPr>
        <w:t>ʹ</w:t>
      </w:r>
      <w:r w:rsidR="0066077D">
        <w:rPr>
          <w:sz w:val="28"/>
          <w:szCs w:val="28"/>
        </w:rPr>
        <w:t xml:space="preserve"> = </w:t>
      </w:r>
      <w:r w:rsidR="0066077D" w:rsidRPr="005F17AA">
        <w:rPr>
          <w:sz w:val="28"/>
          <w:szCs w:val="28"/>
        </w:rPr>
        <w:t>(</w:t>
      </w:r>
      <w:r w:rsidR="0066077D">
        <w:rPr>
          <w:sz w:val="28"/>
          <w:szCs w:val="28"/>
        </w:rPr>
        <w:t>Р</w:t>
      </w:r>
      <w:proofErr w:type="gramStart"/>
      <w:r w:rsidR="0066077D">
        <w:rPr>
          <w:sz w:val="28"/>
          <w:szCs w:val="28"/>
          <w:lang w:val="en-US"/>
        </w:rPr>
        <w:t>Q</w:t>
      </w:r>
      <w:proofErr w:type="gramEnd"/>
      <w:r w:rsidR="0066077D" w:rsidRPr="005F17AA">
        <w:rPr>
          <w:sz w:val="28"/>
          <w:szCs w:val="28"/>
        </w:rPr>
        <w:t>)</w:t>
      </w:r>
      <w:r w:rsidR="0066077D">
        <w:rPr>
          <w:sz w:val="28"/>
          <w:szCs w:val="28"/>
        </w:rPr>
        <w:t>ʹ</w:t>
      </w:r>
      <w:r w:rsidR="0066077D" w:rsidRPr="0066077D">
        <w:rPr>
          <w:sz w:val="28"/>
          <w:szCs w:val="28"/>
        </w:rPr>
        <w:t xml:space="preserve"> - </w:t>
      </w:r>
      <w:r w:rsidR="0066077D">
        <w:rPr>
          <w:sz w:val="28"/>
          <w:szCs w:val="28"/>
          <w:lang w:val="en-US"/>
        </w:rPr>
        <w:t>β</w:t>
      </w:r>
      <w:r w:rsidR="0066077D" w:rsidRPr="0066077D">
        <w:rPr>
          <w:sz w:val="28"/>
          <w:szCs w:val="28"/>
          <w:vertAlign w:val="subscript"/>
        </w:rPr>
        <w:t>2</w:t>
      </w:r>
      <w:r w:rsidR="0066077D" w:rsidRPr="0066077D">
        <w:rPr>
          <w:sz w:val="28"/>
          <w:szCs w:val="28"/>
        </w:rPr>
        <w:t xml:space="preserve"> + 180°</w:t>
      </w:r>
      <w:r w:rsidR="00371B67" w:rsidRPr="00371B67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                         </w:t>
      </w:r>
      <w:r w:rsidR="00371B67" w:rsidRPr="00371B67">
        <w:rPr>
          <w:sz w:val="28"/>
          <w:szCs w:val="28"/>
        </w:rPr>
        <w:t>(6.18)</w:t>
      </w: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371B67" w:rsidRPr="00371B67" w:rsidRDefault="0066077D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lastRenderedPageBreak/>
        <w:t xml:space="preserve">                           </w:t>
      </w:r>
      <w:r w:rsidR="005F17AA">
        <w:rPr>
          <w:sz w:val="28"/>
          <w:szCs w:val="28"/>
        </w:rPr>
        <w:t xml:space="preserve">  </w:t>
      </w:r>
      <w:r w:rsidRPr="005F17AA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</w:rPr>
        <w:t>Р</w:t>
      </w:r>
      <w:r w:rsidRPr="005F17AA">
        <w:rPr>
          <w:sz w:val="28"/>
          <w:szCs w:val="28"/>
        </w:rPr>
        <w:t>)</w:t>
      </w:r>
      <w:r>
        <w:rPr>
          <w:sz w:val="28"/>
          <w:szCs w:val="28"/>
        </w:rPr>
        <w:t xml:space="preserve">ʹ = </w:t>
      </w:r>
      <w:r w:rsidRPr="005F17AA">
        <w:rPr>
          <w:sz w:val="28"/>
          <w:szCs w:val="28"/>
        </w:rPr>
        <w:t>(</w:t>
      </w:r>
      <w:r>
        <w:rPr>
          <w:sz w:val="28"/>
          <w:szCs w:val="28"/>
        </w:rPr>
        <w:t>Р</w:t>
      </w:r>
      <w:proofErr w:type="gramStart"/>
      <w:r>
        <w:rPr>
          <w:sz w:val="28"/>
          <w:szCs w:val="28"/>
          <w:lang w:val="en-US"/>
        </w:rPr>
        <w:t>Q</w:t>
      </w:r>
      <w:proofErr w:type="gramEnd"/>
      <w:r w:rsidRPr="005F17AA">
        <w:rPr>
          <w:sz w:val="28"/>
          <w:szCs w:val="28"/>
        </w:rPr>
        <w:t>)</w:t>
      </w:r>
      <w:r>
        <w:rPr>
          <w:sz w:val="28"/>
          <w:szCs w:val="28"/>
        </w:rPr>
        <w:t>ʹ</w:t>
      </w:r>
      <w:r w:rsidRPr="0066077D">
        <w:rPr>
          <w:sz w:val="28"/>
          <w:szCs w:val="28"/>
        </w:rPr>
        <w:t xml:space="preserve"> - </w:t>
      </w:r>
      <w:r>
        <w:rPr>
          <w:sz w:val="28"/>
          <w:szCs w:val="28"/>
          <w:lang w:val="en-US"/>
        </w:rPr>
        <w:t>(</w:t>
      </w:r>
      <w:r>
        <w:rPr>
          <w:sz w:val="28"/>
          <w:szCs w:val="28"/>
          <w:lang w:val="en-US"/>
        </w:rPr>
        <w:t>β</w:t>
      </w:r>
      <w:r w:rsidRPr="0066077D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 xml:space="preserve"> – β</w:t>
      </w:r>
      <w:r>
        <w:rPr>
          <w:sz w:val="28"/>
          <w:szCs w:val="28"/>
          <w:vertAlign w:val="subscript"/>
          <w:lang w:val="en-US"/>
        </w:rPr>
        <w:t>1</w:t>
      </w:r>
      <w:r>
        <w:rPr>
          <w:sz w:val="28"/>
          <w:szCs w:val="28"/>
          <w:lang w:val="en-US"/>
        </w:rPr>
        <w:t>)</w:t>
      </w:r>
      <w:r w:rsidRPr="0066077D">
        <w:rPr>
          <w:sz w:val="28"/>
          <w:szCs w:val="28"/>
        </w:rPr>
        <w:t xml:space="preserve"> + 180°</w:t>
      </w:r>
      <w:r w:rsidRPr="00371B67">
        <w:rPr>
          <w:sz w:val="28"/>
          <w:szCs w:val="28"/>
        </w:rPr>
        <w:t>,</w:t>
      </w:r>
      <w:r w:rsidR="005F17AA">
        <w:rPr>
          <w:sz w:val="28"/>
          <w:szCs w:val="28"/>
        </w:rPr>
        <w:t xml:space="preserve">                            </w:t>
      </w:r>
      <w:r w:rsidR="00371B67" w:rsidRPr="00371B67">
        <w:rPr>
          <w:sz w:val="28"/>
          <w:szCs w:val="28"/>
        </w:rPr>
        <w:t>(6.19)</w:t>
      </w: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371B67">
        <w:rPr>
          <w:sz w:val="28"/>
          <w:szCs w:val="28"/>
        </w:rPr>
        <w:t xml:space="preserve">В </w:t>
      </w:r>
      <w:r w:rsidR="005F17AA">
        <w:rPr>
          <w:sz w:val="28"/>
          <w:szCs w:val="28"/>
        </w:rPr>
        <w:t xml:space="preserve">формулах </w:t>
      </w:r>
      <w:r w:rsidRPr="00371B67">
        <w:rPr>
          <w:sz w:val="28"/>
          <w:szCs w:val="28"/>
        </w:rPr>
        <w:t>(6.18)</w:t>
      </w:r>
      <w:r w:rsidR="005F17AA">
        <w:rPr>
          <w:sz w:val="28"/>
          <w:szCs w:val="28"/>
        </w:rPr>
        <w:t xml:space="preserve"> </w:t>
      </w:r>
      <w:r w:rsidRPr="00371B67">
        <w:rPr>
          <w:sz w:val="28"/>
          <w:szCs w:val="28"/>
        </w:rPr>
        <w:t>-</w:t>
      </w:r>
      <w:r w:rsidR="005F17AA">
        <w:rPr>
          <w:sz w:val="28"/>
          <w:szCs w:val="28"/>
        </w:rPr>
        <w:t xml:space="preserve"> </w:t>
      </w:r>
      <w:r w:rsidRPr="00371B67">
        <w:rPr>
          <w:sz w:val="28"/>
          <w:szCs w:val="28"/>
        </w:rPr>
        <w:t>(6.19)</w:t>
      </w:r>
      <w:r w:rsidR="005F17AA">
        <w:rPr>
          <w:sz w:val="28"/>
          <w:szCs w:val="28"/>
        </w:rPr>
        <w:t>:</w:t>
      </w:r>
    </w:p>
    <w:p w:rsidR="00371B67" w:rsidRPr="00371B67" w:rsidRDefault="0066077D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5F17AA">
        <w:rPr>
          <w:sz w:val="28"/>
          <w:szCs w:val="28"/>
        </w:rPr>
        <w:t>(</w:t>
      </w:r>
      <w:r>
        <w:rPr>
          <w:sz w:val="28"/>
          <w:szCs w:val="28"/>
        </w:rPr>
        <w:t>Р</w:t>
      </w:r>
      <w:proofErr w:type="gramStart"/>
      <w:r>
        <w:rPr>
          <w:sz w:val="28"/>
          <w:szCs w:val="28"/>
          <w:lang w:val="en-US"/>
        </w:rPr>
        <w:t>Q</w:t>
      </w:r>
      <w:proofErr w:type="gramEnd"/>
      <w:r w:rsidRPr="005F17AA">
        <w:rPr>
          <w:sz w:val="28"/>
          <w:szCs w:val="28"/>
        </w:rPr>
        <w:t>)</w:t>
      </w:r>
      <w:r>
        <w:rPr>
          <w:sz w:val="28"/>
          <w:szCs w:val="28"/>
        </w:rPr>
        <w:t>ʹ</w:t>
      </w:r>
      <w:r w:rsidRPr="00371B67">
        <w:rPr>
          <w:noProof/>
          <w:sz w:val="28"/>
          <w:szCs w:val="28"/>
        </w:rPr>
        <w:t xml:space="preserve"> </w:t>
      </w:r>
      <w:r w:rsidR="00371B67" w:rsidRPr="00371B67">
        <w:rPr>
          <w:sz w:val="28"/>
          <w:szCs w:val="28"/>
        </w:rPr>
        <w:t>– исходный условный дирекционный угол направления</w:t>
      </w:r>
      <w:r w:rsidRPr="0066077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PQ</w:t>
      </w:r>
      <w:r>
        <w:rPr>
          <w:noProof/>
          <w:sz w:val="28"/>
          <w:szCs w:val="28"/>
        </w:rPr>
        <w:t>;</w:t>
      </w:r>
    </w:p>
    <w:p w:rsidR="00371B67" w:rsidRPr="00371B67" w:rsidRDefault="0066077D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5F17AA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 w:rsidRPr="005F17AA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Р</w:t>
      </w:r>
      <w:r w:rsidRPr="005F17AA">
        <w:rPr>
          <w:sz w:val="28"/>
          <w:szCs w:val="28"/>
        </w:rPr>
        <w:t>)</w:t>
      </w:r>
      <w:r>
        <w:rPr>
          <w:sz w:val="28"/>
          <w:szCs w:val="28"/>
        </w:rPr>
        <w:t>ʹ</w:t>
      </w:r>
      <w:r>
        <w:rPr>
          <w:sz w:val="28"/>
          <w:szCs w:val="28"/>
        </w:rPr>
        <w:t xml:space="preserve"> </w:t>
      </w:r>
      <w:r w:rsidR="00371B67" w:rsidRPr="00371B6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5F17AA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 w:rsidRPr="0066077D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Р</w:t>
      </w:r>
      <w:r w:rsidRPr="005F17AA">
        <w:rPr>
          <w:sz w:val="28"/>
          <w:szCs w:val="28"/>
        </w:rPr>
        <w:t>)</w:t>
      </w:r>
      <w:r>
        <w:rPr>
          <w:sz w:val="28"/>
          <w:szCs w:val="28"/>
        </w:rPr>
        <w:t xml:space="preserve">ʹ </w:t>
      </w:r>
      <w:r w:rsidR="00371B67" w:rsidRPr="00371B67">
        <w:rPr>
          <w:sz w:val="28"/>
          <w:szCs w:val="28"/>
        </w:rPr>
        <w:t> – вычисленные исходные дирекционные углы направлений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</w:t>
      </w:r>
      <w:r w:rsidRPr="005F17AA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Р</w:t>
      </w:r>
      <w:r w:rsidR="00371B67" w:rsidRPr="00371B67">
        <w:rPr>
          <w:sz w:val="28"/>
          <w:szCs w:val="28"/>
        </w:rPr>
        <w:t> 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Р</w:t>
      </w:r>
      <w:r w:rsidR="00371B67" w:rsidRPr="00371B67">
        <w:rPr>
          <w:sz w:val="28"/>
          <w:szCs w:val="28"/>
        </w:rPr>
        <w:t>.</w:t>
      </w: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371B67">
        <w:rPr>
          <w:sz w:val="28"/>
          <w:szCs w:val="28"/>
        </w:rPr>
        <w:t>В отыскании углов при точках</w:t>
      </w:r>
      <w:r w:rsidR="005F17AA" w:rsidRPr="005F17AA">
        <w:rPr>
          <w:sz w:val="28"/>
          <w:szCs w:val="28"/>
          <w:lang w:val="kk-KZ"/>
        </w:rPr>
        <w:t xml:space="preserve"> </w:t>
      </w:r>
      <w:r w:rsidR="005F17AA" w:rsidRPr="00371B67">
        <w:rPr>
          <w:sz w:val="28"/>
          <w:szCs w:val="28"/>
          <w:lang w:val="kk-KZ"/>
        </w:rPr>
        <w:t>Т</w:t>
      </w:r>
      <w:proofErr w:type="gramStart"/>
      <w:r w:rsidR="005F17AA" w:rsidRPr="00371B67">
        <w:rPr>
          <w:sz w:val="28"/>
          <w:szCs w:val="28"/>
          <w:vertAlign w:val="subscript"/>
        </w:rPr>
        <w:t>1</w:t>
      </w:r>
      <w:proofErr w:type="gramEnd"/>
      <w:r w:rsidR="005F17AA" w:rsidRPr="00371B67">
        <w:rPr>
          <w:sz w:val="28"/>
          <w:szCs w:val="28"/>
        </w:rPr>
        <w:t xml:space="preserve"> и Т</w:t>
      </w:r>
      <w:r w:rsidR="005F17AA" w:rsidRPr="00371B67">
        <w:rPr>
          <w:sz w:val="28"/>
          <w:szCs w:val="28"/>
          <w:vertAlign w:val="subscript"/>
        </w:rPr>
        <w:t>2</w:t>
      </w:r>
      <w:r w:rsidRPr="00371B67">
        <w:rPr>
          <w:sz w:val="28"/>
          <w:szCs w:val="28"/>
        </w:rPr>
        <w:t> и состояла цель введения условных координат. Определив указанные углы далее по действительным координатам точек</w:t>
      </w:r>
      <w:r w:rsidR="005F17AA" w:rsidRPr="005F17AA">
        <w:rPr>
          <w:sz w:val="28"/>
          <w:szCs w:val="28"/>
          <w:lang w:val="kk-KZ"/>
        </w:rPr>
        <w:t xml:space="preserve"> </w:t>
      </w:r>
      <w:r w:rsidR="005F17AA" w:rsidRPr="00371B67">
        <w:rPr>
          <w:sz w:val="28"/>
          <w:szCs w:val="28"/>
          <w:lang w:val="kk-KZ"/>
        </w:rPr>
        <w:t>Т</w:t>
      </w:r>
      <w:r w:rsidR="005F17AA" w:rsidRPr="00371B67">
        <w:rPr>
          <w:sz w:val="28"/>
          <w:szCs w:val="28"/>
          <w:vertAlign w:val="subscript"/>
        </w:rPr>
        <w:t>1</w:t>
      </w:r>
      <w:r w:rsidR="005F17AA" w:rsidRPr="00371B67">
        <w:rPr>
          <w:sz w:val="28"/>
          <w:szCs w:val="28"/>
        </w:rPr>
        <w:t xml:space="preserve"> и Т</w:t>
      </w:r>
      <w:r w:rsidR="005F17AA" w:rsidRPr="00371B67">
        <w:rPr>
          <w:sz w:val="28"/>
          <w:szCs w:val="28"/>
          <w:vertAlign w:val="subscript"/>
        </w:rPr>
        <w:t>2</w:t>
      </w:r>
      <w:r w:rsidR="005F17AA">
        <w:rPr>
          <w:sz w:val="28"/>
          <w:szCs w:val="28"/>
          <w:vertAlign w:val="subscript"/>
        </w:rPr>
        <w:t xml:space="preserve">  </w:t>
      </w:r>
      <w:r w:rsidRPr="00371B67">
        <w:rPr>
          <w:sz w:val="28"/>
          <w:szCs w:val="28"/>
        </w:rPr>
        <w:t>из треугольника найдем искомые координаты точки</w:t>
      </w:r>
      <w:r w:rsidR="005F17AA">
        <w:rPr>
          <w:sz w:val="28"/>
          <w:szCs w:val="28"/>
        </w:rPr>
        <w:t xml:space="preserve"> </w:t>
      </w:r>
      <w:proofErr w:type="gramStart"/>
      <w:r w:rsidR="005F17AA">
        <w:rPr>
          <w:sz w:val="28"/>
          <w:szCs w:val="28"/>
        </w:rPr>
        <w:t>Р</w:t>
      </w:r>
      <w:proofErr w:type="gramEnd"/>
      <w:r w:rsidRPr="00371B67">
        <w:rPr>
          <w:sz w:val="28"/>
          <w:szCs w:val="28"/>
        </w:rPr>
        <w:t>:</w:t>
      </w: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371B67" w:rsidRPr="00371B67" w:rsidRDefault="005F17AA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 w:rsidR="00371B67" w:rsidRPr="00371B67">
        <w:rPr>
          <w:noProof/>
          <w:sz w:val="28"/>
          <w:szCs w:val="28"/>
        </w:rPr>
        <w:drawing>
          <wp:inline distT="0" distB="0" distL="0" distR="0" wp14:anchorId="4F8971EE" wp14:editId="66E4920C">
            <wp:extent cx="2209800" cy="1343025"/>
            <wp:effectExtent l="0" t="0" r="0" b="9525"/>
            <wp:docPr id="17" name="Рисунок 17" descr="http://greleon.ru/geod/geod44/i_291707df00302b22_html_f0082ff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greleon.ru/geod/geod44/i_291707df00302b22_html_f0082ff3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                  </w:t>
      </w:r>
      <w:r w:rsidR="00371B67" w:rsidRPr="00371B67">
        <w:rPr>
          <w:sz w:val="28"/>
          <w:szCs w:val="28"/>
        </w:rPr>
        <w:t>(6.20)</w:t>
      </w: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371B67">
        <w:rPr>
          <w:sz w:val="28"/>
          <w:szCs w:val="28"/>
        </w:rPr>
        <w:t>Координаты точки </w:t>
      </w:r>
      <w:r w:rsidR="005F17AA">
        <w:rPr>
          <w:sz w:val="28"/>
          <w:szCs w:val="28"/>
          <w:lang w:val="en-US"/>
        </w:rPr>
        <w:t>Q</w:t>
      </w:r>
      <w:r w:rsidRPr="00371B67">
        <w:rPr>
          <w:sz w:val="28"/>
          <w:szCs w:val="28"/>
        </w:rPr>
        <w:t> определяются из треугольника</w:t>
      </w:r>
      <w:r w:rsidR="005F17AA" w:rsidRPr="005F17AA">
        <w:rPr>
          <w:sz w:val="28"/>
          <w:szCs w:val="28"/>
        </w:rPr>
        <w:t xml:space="preserve"> </w:t>
      </w:r>
      <w:r w:rsidR="005F17AA">
        <w:rPr>
          <w:sz w:val="28"/>
          <w:szCs w:val="28"/>
          <w:lang w:val="en-US"/>
        </w:rPr>
        <w:t>PQT</w:t>
      </w:r>
      <w:r w:rsidR="005F17AA" w:rsidRPr="005F17AA">
        <w:rPr>
          <w:sz w:val="28"/>
          <w:szCs w:val="28"/>
          <w:vertAlign w:val="subscript"/>
        </w:rPr>
        <w:t>1</w:t>
      </w:r>
      <w:r w:rsidRPr="00371B67">
        <w:rPr>
          <w:sz w:val="28"/>
          <w:szCs w:val="28"/>
        </w:rPr>
        <w:t> либо из треугольника</w:t>
      </w:r>
      <w:r w:rsidR="005F17AA" w:rsidRPr="005F17AA">
        <w:rPr>
          <w:sz w:val="28"/>
          <w:szCs w:val="28"/>
        </w:rPr>
        <w:t xml:space="preserve"> </w:t>
      </w:r>
      <w:r w:rsidR="005F17AA">
        <w:rPr>
          <w:sz w:val="28"/>
          <w:szCs w:val="28"/>
          <w:lang w:val="en-US"/>
        </w:rPr>
        <w:t>PQT</w:t>
      </w:r>
      <w:r w:rsidR="005F17AA" w:rsidRPr="005F17AA">
        <w:rPr>
          <w:sz w:val="28"/>
          <w:szCs w:val="28"/>
          <w:vertAlign w:val="subscript"/>
        </w:rPr>
        <w:t>2</w:t>
      </w:r>
      <w:r w:rsidRPr="00371B67">
        <w:rPr>
          <w:sz w:val="28"/>
          <w:szCs w:val="28"/>
        </w:rPr>
        <w:t xml:space="preserve">, поскольку в обоих треугольниках углы известны. Если в качестве </w:t>
      </w:r>
      <w:proofErr w:type="gramStart"/>
      <w:r w:rsidRPr="00371B67">
        <w:rPr>
          <w:sz w:val="28"/>
          <w:szCs w:val="28"/>
        </w:rPr>
        <w:t>исходного</w:t>
      </w:r>
      <w:proofErr w:type="gramEnd"/>
      <w:r w:rsidRPr="00371B67">
        <w:rPr>
          <w:sz w:val="28"/>
          <w:szCs w:val="28"/>
        </w:rPr>
        <w:t xml:space="preserve"> выбрать треугольник </w:t>
      </w:r>
      <w:r w:rsidR="005F17AA">
        <w:rPr>
          <w:sz w:val="28"/>
          <w:szCs w:val="28"/>
          <w:lang w:val="en-US"/>
        </w:rPr>
        <w:t>PQT</w:t>
      </w:r>
      <w:r w:rsidR="005F17AA" w:rsidRPr="005F17AA">
        <w:rPr>
          <w:sz w:val="28"/>
          <w:szCs w:val="28"/>
          <w:vertAlign w:val="subscript"/>
        </w:rPr>
        <w:t>1</w:t>
      </w:r>
      <w:r w:rsidRPr="00371B67">
        <w:rPr>
          <w:sz w:val="28"/>
          <w:szCs w:val="28"/>
        </w:rPr>
        <w:t>, то получим</w:t>
      </w:r>
      <w:r w:rsidR="005F17AA">
        <w:rPr>
          <w:sz w:val="28"/>
          <w:szCs w:val="28"/>
        </w:rPr>
        <w:t>:</w:t>
      </w: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371B67" w:rsidRPr="00371B67" w:rsidRDefault="005F17AA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="00371B67" w:rsidRPr="00371B67">
        <w:rPr>
          <w:noProof/>
          <w:sz w:val="28"/>
          <w:szCs w:val="28"/>
        </w:rPr>
        <w:drawing>
          <wp:inline distT="0" distB="0" distL="0" distR="0" wp14:anchorId="65A3FC07" wp14:editId="5F08747A">
            <wp:extent cx="2781300" cy="1343025"/>
            <wp:effectExtent l="0" t="0" r="0" b="9525"/>
            <wp:docPr id="12" name="Рисунок 12" descr="http://greleon.ru/geod/geod44/i_291707df00302b22_html_d80bed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greleon.ru/geod/geod44/i_291707df00302b22_html_d80bed62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1B67" w:rsidRPr="00371B67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                   </w:t>
      </w:r>
      <w:r w:rsidR="00371B67" w:rsidRPr="00371B67">
        <w:rPr>
          <w:sz w:val="28"/>
          <w:szCs w:val="28"/>
        </w:rPr>
        <w:t>(6.21)</w:t>
      </w: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5F17AA" w:rsidRDefault="005F17AA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="00371B67" w:rsidRPr="00371B67">
        <w:rPr>
          <w:sz w:val="28"/>
          <w:szCs w:val="28"/>
        </w:rPr>
        <w:t>де</w:t>
      </w:r>
    </w:p>
    <w:p w:rsidR="005F17AA" w:rsidRDefault="005F17AA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371B67" w:rsidRPr="00371B67" w:rsidRDefault="005F17AA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="0066077D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     </w:t>
      </w:r>
      <w:r w:rsidR="0066077D">
        <w:rPr>
          <w:sz w:val="28"/>
          <w:szCs w:val="28"/>
        </w:rPr>
        <w:t>φ</w:t>
      </w:r>
      <w:r w:rsidR="0066077D">
        <w:rPr>
          <w:sz w:val="28"/>
          <w:szCs w:val="28"/>
          <w:vertAlign w:val="subscript"/>
        </w:rPr>
        <w:t>1</w:t>
      </w:r>
      <w:r w:rsidR="0066077D">
        <w:rPr>
          <w:sz w:val="28"/>
          <w:szCs w:val="28"/>
        </w:rPr>
        <w:t xml:space="preserve"> - </w:t>
      </w:r>
      <w:r w:rsidR="0066077D">
        <w:rPr>
          <w:sz w:val="28"/>
          <w:szCs w:val="28"/>
        </w:rPr>
        <w:t>φ</w:t>
      </w:r>
      <w:r w:rsidR="0066077D">
        <w:rPr>
          <w:sz w:val="28"/>
          <w:szCs w:val="28"/>
          <w:vertAlign w:val="subscript"/>
        </w:rPr>
        <w:t>2</w:t>
      </w:r>
      <w:r w:rsidR="0066077D">
        <w:rPr>
          <w:sz w:val="28"/>
          <w:szCs w:val="28"/>
        </w:rPr>
        <w:t xml:space="preserve"> = 180° - </w:t>
      </w:r>
      <w:r w:rsidR="0066077D">
        <w:rPr>
          <w:sz w:val="28"/>
          <w:szCs w:val="28"/>
          <w:lang w:val="en-US"/>
        </w:rPr>
        <w:t>(β</w:t>
      </w:r>
      <w:r w:rsidR="0066077D" w:rsidRPr="0066077D">
        <w:rPr>
          <w:sz w:val="28"/>
          <w:szCs w:val="28"/>
          <w:vertAlign w:val="subscript"/>
        </w:rPr>
        <w:t>2</w:t>
      </w:r>
      <w:r w:rsidR="0066077D">
        <w:rPr>
          <w:sz w:val="28"/>
          <w:szCs w:val="28"/>
          <w:lang w:val="en-US"/>
        </w:rPr>
        <w:t xml:space="preserve"> </w:t>
      </w:r>
      <w:r w:rsidR="0066077D">
        <w:rPr>
          <w:sz w:val="28"/>
          <w:szCs w:val="28"/>
        </w:rPr>
        <w:t>+</w:t>
      </w:r>
      <w:r w:rsidR="0066077D">
        <w:rPr>
          <w:sz w:val="28"/>
          <w:szCs w:val="28"/>
          <w:lang w:val="en-US"/>
        </w:rPr>
        <w:t xml:space="preserve"> β</w:t>
      </w:r>
      <w:r w:rsidR="0066077D">
        <w:rPr>
          <w:sz w:val="28"/>
          <w:szCs w:val="28"/>
          <w:vertAlign w:val="subscript"/>
        </w:rPr>
        <w:t>3</w:t>
      </w:r>
      <w:r w:rsidR="0066077D">
        <w:rPr>
          <w:sz w:val="28"/>
          <w:szCs w:val="28"/>
          <w:lang w:val="en-US"/>
        </w:rPr>
        <w:t>)</w:t>
      </w:r>
      <w:r>
        <w:rPr>
          <w:sz w:val="28"/>
          <w:szCs w:val="28"/>
        </w:rPr>
        <w:t xml:space="preserve">.                              </w:t>
      </w:r>
      <w:r w:rsidR="00371B67" w:rsidRPr="00371B67">
        <w:rPr>
          <w:sz w:val="28"/>
          <w:szCs w:val="28"/>
        </w:rPr>
        <w:t>(6.22)</w:t>
      </w:r>
    </w:p>
    <w:p w:rsidR="005F17AA" w:rsidRDefault="005F17AA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371B67" w:rsidRPr="0092227A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371B67">
        <w:rPr>
          <w:sz w:val="28"/>
          <w:szCs w:val="28"/>
        </w:rPr>
        <w:t>Определение координат точек</w:t>
      </w:r>
      <w:r w:rsidR="005F17AA">
        <w:rPr>
          <w:sz w:val="28"/>
          <w:szCs w:val="28"/>
        </w:rPr>
        <w:t xml:space="preserve"> </w:t>
      </w:r>
      <w:proofErr w:type="gramStart"/>
      <w:r w:rsidR="005F17AA">
        <w:rPr>
          <w:sz w:val="28"/>
          <w:szCs w:val="28"/>
        </w:rPr>
        <w:t>Р</w:t>
      </w:r>
      <w:proofErr w:type="gramEnd"/>
      <w:r w:rsidRPr="00371B67">
        <w:rPr>
          <w:sz w:val="28"/>
          <w:szCs w:val="28"/>
        </w:rPr>
        <w:t> и </w:t>
      </w:r>
      <w:r w:rsidR="005F17AA">
        <w:rPr>
          <w:sz w:val="28"/>
          <w:szCs w:val="28"/>
          <w:lang w:val="en-US"/>
        </w:rPr>
        <w:t>Q</w:t>
      </w:r>
      <w:r w:rsidRPr="00371B67">
        <w:rPr>
          <w:sz w:val="28"/>
          <w:szCs w:val="28"/>
        </w:rPr>
        <w:t> описанным выше способом является бесконтрольным, поэтому возможные промахи в измерениях углов или в выписке исходных данных не будут обнаружены. Поэтому с целью контроля правильности определения координат точек</w:t>
      </w:r>
      <w:r w:rsidR="0092227A" w:rsidRPr="0092227A">
        <w:rPr>
          <w:sz w:val="28"/>
          <w:szCs w:val="28"/>
        </w:rPr>
        <w:t xml:space="preserve"> </w:t>
      </w:r>
      <w:proofErr w:type="gramStart"/>
      <w:r w:rsidR="0092227A">
        <w:rPr>
          <w:sz w:val="28"/>
          <w:szCs w:val="28"/>
        </w:rPr>
        <w:t>Р</w:t>
      </w:r>
      <w:proofErr w:type="gramEnd"/>
      <w:r w:rsidR="0092227A" w:rsidRPr="00371B67">
        <w:rPr>
          <w:sz w:val="28"/>
          <w:szCs w:val="28"/>
        </w:rPr>
        <w:t> и </w:t>
      </w:r>
      <w:r w:rsidR="0092227A">
        <w:rPr>
          <w:sz w:val="28"/>
          <w:szCs w:val="28"/>
          <w:lang w:val="en-US"/>
        </w:rPr>
        <w:t>Q</w:t>
      </w:r>
      <w:r w:rsidR="0092227A" w:rsidRPr="00371B67">
        <w:rPr>
          <w:sz w:val="28"/>
          <w:szCs w:val="28"/>
        </w:rPr>
        <w:t> </w:t>
      </w:r>
      <w:r w:rsidRPr="00371B67">
        <w:rPr>
          <w:sz w:val="28"/>
          <w:szCs w:val="28"/>
        </w:rPr>
        <w:t>желательно на одной из них измерить добавочное направление на третий исходный пункт </w:t>
      </w:r>
      <w:r w:rsidR="0092227A">
        <w:rPr>
          <w:sz w:val="28"/>
          <w:szCs w:val="28"/>
          <w:lang w:val="en-US"/>
        </w:rPr>
        <w:t>T</w:t>
      </w:r>
      <w:r w:rsidR="0092227A" w:rsidRPr="0092227A">
        <w:rPr>
          <w:sz w:val="28"/>
          <w:szCs w:val="28"/>
          <w:vertAlign w:val="subscript"/>
        </w:rPr>
        <w:t>3</w:t>
      </w:r>
      <w:r w:rsidR="0092227A" w:rsidRPr="0092227A">
        <w:rPr>
          <w:noProof/>
          <w:sz w:val="28"/>
          <w:szCs w:val="28"/>
        </w:rPr>
        <w:t xml:space="preserve"> </w:t>
      </w:r>
      <w:r w:rsidRPr="00371B67">
        <w:rPr>
          <w:sz w:val="28"/>
          <w:szCs w:val="28"/>
        </w:rPr>
        <w:t>(рис</w:t>
      </w:r>
      <w:r w:rsidR="0092227A">
        <w:rPr>
          <w:sz w:val="28"/>
          <w:szCs w:val="28"/>
        </w:rPr>
        <w:t>унок 3</w:t>
      </w:r>
      <w:r w:rsidRPr="00371B67">
        <w:rPr>
          <w:sz w:val="28"/>
          <w:szCs w:val="28"/>
        </w:rPr>
        <w:t>) и дважды определить дирекционный угол</w:t>
      </w:r>
      <w:r w:rsidR="0092227A">
        <w:rPr>
          <w:sz w:val="28"/>
          <w:szCs w:val="28"/>
        </w:rPr>
        <w:t xml:space="preserve"> (</w:t>
      </w:r>
      <w:r w:rsidR="0092227A">
        <w:rPr>
          <w:sz w:val="28"/>
          <w:szCs w:val="28"/>
          <w:lang w:val="en-US"/>
        </w:rPr>
        <w:t>QT</w:t>
      </w:r>
      <w:r w:rsidR="0092227A" w:rsidRPr="0092227A">
        <w:rPr>
          <w:sz w:val="28"/>
          <w:szCs w:val="28"/>
          <w:vertAlign w:val="subscript"/>
        </w:rPr>
        <w:t>3</w:t>
      </w:r>
      <w:r w:rsidR="0092227A" w:rsidRPr="0092227A">
        <w:rPr>
          <w:sz w:val="28"/>
          <w:szCs w:val="28"/>
        </w:rPr>
        <w:t>)</w:t>
      </w:r>
      <w:r w:rsidRPr="00371B67">
        <w:rPr>
          <w:sz w:val="28"/>
          <w:szCs w:val="28"/>
        </w:rPr>
        <w:t>:</w:t>
      </w:r>
    </w:p>
    <w:p w:rsidR="0092227A" w:rsidRPr="00371B67" w:rsidRDefault="0092227A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371B67" w:rsidRPr="00371B67" w:rsidRDefault="0092227A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  </w:t>
      </w:r>
      <w:r w:rsidR="0066077D">
        <w:rPr>
          <w:sz w:val="28"/>
          <w:szCs w:val="28"/>
          <w:lang w:val="en-US"/>
        </w:rPr>
        <w:t xml:space="preserve">         </w:t>
      </w:r>
      <w:r>
        <w:rPr>
          <w:sz w:val="28"/>
          <w:szCs w:val="28"/>
          <w:lang w:val="en-US"/>
        </w:rPr>
        <w:t xml:space="preserve">        </w:t>
      </w:r>
      <w:r w:rsidR="0066077D">
        <w:rPr>
          <w:sz w:val="28"/>
          <w:szCs w:val="28"/>
        </w:rPr>
        <w:t>(</w:t>
      </w:r>
      <w:r w:rsidR="0066077D">
        <w:rPr>
          <w:sz w:val="28"/>
          <w:szCs w:val="28"/>
          <w:lang w:val="en-US"/>
        </w:rPr>
        <w:t>QT</w:t>
      </w:r>
      <w:r w:rsidR="0066077D">
        <w:rPr>
          <w:sz w:val="28"/>
          <w:szCs w:val="28"/>
          <w:vertAlign w:val="subscript"/>
          <w:lang w:val="en-US"/>
        </w:rPr>
        <w:t>3</w:t>
      </w:r>
      <w:r w:rsidR="0066077D">
        <w:rPr>
          <w:sz w:val="28"/>
          <w:szCs w:val="28"/>
          <w:lang w:val="en-US"/>
        </w:rPr>
        <w:t xml:space="preserve">) = </w:t>
      </w:r>
      <w:r w:rsidR="0066077D">
        <w:rPr>
          <w:sz w:val="28"/>
          <w:szCs w:val="28"/>
        </w:rPr>
        <w:t>(</w:t>
      </w:r>
      <w:r w:rsidR="0066077D">
        <w:rPr>
          <w:sz w:val="28"/>
          <w:szCs w:val="28"/>
          <w:lang w:val="en-US"/>
        </w:rPr>
        <w:t>QT</w:t>
      </w:r>
      <w:r w:rsidR="0066077D">
        <w:rPr>
          <w:sz w:val="28"/>
          <w:szCs w:val="28"/>
          <w:vertAlign w:val="subscript"/>
          <w:lang w:val="en-US"/>
        </w:rPr>
        <w:t>1</w:t>
      </w:r>
      <w:r w:rsidR="0066077D">
        <w:rPr>
          <w:sz w:val="28"/>
          <w:szCs w:val="28"/>
          <w:lang w:val="en-US"/>
        </w:rPr>
        <w:t>)</w:t>
      </w:r>
      <w:r w:rsidR="0066077D">
        <w:rPr>
          <w:sz w:val="28"/>
          <w:szCs w:val="28"/>
          <w:lang w:val="en-US"/>
        </w:rPr>
        <w:t xml:space="preserve"> + </w:t>
      </w:r>
      <w:r w:rsidR="0066077D">
        <w:rPr>
          <w:sz w:val="28"/>
          <w:szCs w:val="28"/>
          <w:lang w:val="en-US"/>
        </w:rPr>
        <w:t>(β</w:t>
      </w:r>
      <w:r w:rsidR="0066077D">
        <w:rPr>
          <w:sz w:val="28"/>
          <w:szCs w:val="28"/>
          <w:vertAlign w:val="subscript"/>
          <w:lang w:val="en-US"/>
        </w:rPr>
        <w:t>5</w:t>
      </w:r>
      <w:r w:rsidR="0066077D">
        <w:rPr>
          <w:sz w:val="28"/>
          <w:szCs w:val="28"/>
          <w:lang w:val="en-US"/>
        </w:rPr>
        <w:t xml:space="preserve"> </w:t>
      </w:r>
      <w:r w:rsidR="0066077D">
        <w:rPr>
          <w:sz w:val="28"/>
          <w:szCs w:val="28"/>
          <w:lang w:val="en-US"/>
        </w:rPr>
        <w:t>-</w:t>
      </w:r>
      <w:r w:rsidR="0066077D">
        <w:rPr>
          <w:sz w:val="28"/>
          <w:szCs w:val="28"/>
          <w:lang w:val="en-US"/>
        </w:rPr>
        <w:t xml:space="preserve"> β</w:t>
      </w:r>
      <w:r w:rsidR="0066077D">
        <w:rPr>
          <w:sz w:val="28"/>
          <w:szCs w:val="28"/>
          <w:vertAlign w:val="subscript"/>
        </w:rPr>
        <w:t>3</w:t>
      </w:r>
      <w:r w:rsidR="0066077D">
        <w:rPr>
          <w:sz w:val="28"/>
          <w:szCs w:val="28"/>
          <w:lang w:val="en-US"/>
        </w:rPr>
        <w:t>)</w:t>
      </w:r>
      <w:r w:rsidR="00371B67" w:rsidRPr="00371B67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 xml:space="preserve">                           </w:t>
      </w:r>
      <w:r w:rsidR="00371B67" w:rsidRPr="00371B67">
        <w:rPr>
          <w:sz w:val="28"/>
          <w:szCs w:val="28"/>
        </w:rPr>
        <w:t>(6.23)</w:t>
      </w:r>
    </w:p>
    <w:p w:rsidR="0066077D" w:rsidRDefault="0066077D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  <w:lang w:val="en-US"/>
        </w:rPr>
      </w:pPr>
    </w:p>
    <w:p w:rsidR="00371B67" w:rsidRDefault="0092227A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г</w:t>
      </w:r>
      <w:r w:rsidR="00371B67" w:rsidRPr="00371B67">
        <w:rPr>
          <w:sz w:val="28"/>
          <w:szCs w:val="28"/>
        </w:rPr>
        <w:t>де</w:t>
      </w:r>
    </w:p>
    <w:p w:rsidR="0092227A" w:rsidRPr="00371B67" w:rsidRDefault="0092227A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  <w:lang w:val="en-US"/>
        </w:rPr>
      </w:pPr>
    </w:p>
    <w:p w:rsidR="00371B67" w:rsidRPr="00371B67" w:rsidRDefault="0092227A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lastRenderedPageBreak/>
        <w:t xml:space="preserve">               </w:t>
      </w:r>
      <w:r w:rsidR="00371B67" w:rsidRPr="00371B67">
        <w:rPr>
          <w:noProof/>
          <w:sz w:val="28"/>
          <w:szCs w:val="28"/>
        </w:rPr>
        <w:drawing>
          <wp:inline distT="0" distB="0" distL="0" distR="0" wp14:anchorId="655E4F67" wp14:editId="6E1903D2">
            <wp:extent cx="1295400" cy="428625"/>
            <wp:effectExtent l="0" t="0" r="0" b="9525"/>
            <wp:docPr id="3" name="Рисунок 3" descr="http://greleon.ru/geod/geod44/i_291707df00302b22_html_b985848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greleon.ru/geod/geod44/i_291707df00302b22_html_b985848a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1B67" w:rsidRPr="00371B67">
        <w:rPr>
          <w:sz w:val="28"/>
          <w:szCs w:val="28"/>
        </w:rPr>
        <w:t>,</w:t>
      </w:r>
      <w:r>
        <w:rPr>
          <w:sz w:val="28"/>
          <w:szCs w:val="28"/>
          <w:lang w:val="en-US"/>
        </w:rPr>
        <w:t xml:space="preserve">               </w:t>
      </w:r>
      <w:r w:rsidR="00371B67" w:rsidRPr="00371B67">
        <w:rPr>
          <w:noProof/>
          <w:sz w:val="28"/>
          <w:szCs w:val="28"/>
        </w:rPr>
        <w:drawing>
          <wp:inline distT="0" distB="0" distL="0" distR="0" wp14:anchorId="50B49496" wp14:editId="3AB51DBA">
            <wp:extent cx="1295400" cy="428625"/>
            <wp:effectExtent l="0" t="0" r="0" b="9525"/>
            <wp:docPr id="2" name="Рисунок 2" descr="http://greleon.ru/geod/geod44/i_291707df00302b22_html_b323bd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greleon.ru/geod/geod44/i_291707df00302b22_html_b323bd00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en-US"/>
        </w:rPr>
        <w:t xml:space="preserve">                           </w:t>
      </w:r>
      <w:r w:rsidR="00371B67" w:rsidRPr="00371B67">
        <w:rPr>
          <w:sz w:val="28"/>
          <w:szCs w:val="28"/>
        </w:rPr>
        <w:t>(6.24)</w:t>
      </w:r>
    </w:p>
    <w:tbl>
      <w:tblPr>
        <w:tblW w:w="957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570"/>
      </w:tblGrid>
      <w:tr w:rsidR="00371B67" w:rsidRPr="00371B67" w:rsidTr="00371B67">
        <w:trPr>
          <w:tblCellSpacing w:w="0" w:type="dxa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1B67" w:rsidRPr="00371B67" w:rsidRDefault="00371B67" w:rsidP="00371B67">
            <w:pPr>
              <w:widowControl/>
              <w:autoSpaceDE/>
              <w:autoSpaceDN/>
              <w:adjustRightInd/>
              <w:ind w:firstLine="709"/>
              <w:jc w:val="both"/>
              <w:rPr>
                <w:sz w:val="28"/>
                <w:szCs w:val="28"/>
              </w:rPr>
            </w:pPr>
          </w:p>
          <w:p w:rsidR="00371B67" w:rsidRPr="00371B67" w:rsidRDefault="00371B67" w:rsidP="0092227A">
            <w:pPr>
              <w:widowControl/>
              <w:autoSpaceDE/>
              <w:autoSpaceDN/>
              <w:adjustRightInd/>
              <w:jc w:val="center"/>
              <w:rPr>
                <w:sz w:val="28"/>
                <w:szCs w:val="28"/>
              </w:rPr>
            </w:pPr>
            <w:r w:rsidRPr="00371B67">
              <w:rPr>
                <w:noProof/>
                <w:sz w:val="28"/>
                <w:szCs w:val="28"/>
              </w:rPr>
              <w:drawing>
                <wp:inline distT="0" distB="0" distL="0" distR="0" wp14:anchorId="51423D3D" wp14:editId="753430BD">
                  <wp:extent cx="4333875" cy="2729382"/>
                  <wp:effectExtent l="0" t="0" r="0" b="0"/>
                  <wp:docPr id="1" name="Рисунок 1" descr="http://greleon.ru/geod/geod44/i_291707df00302b22_html_af6ded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http://greleon.ru/geod/geod44/i_291707df00302b22_html_af6ded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3875" cy="2729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71B67" w:rsidRPr="00371B67" w:rsidRDefault="00371B67" w:rsidP="00371B67">
            <w:pPr>
              <w:widowControl/>
              <w:autoSpaceDE/>
              <w:autoSpaceDN/>
              <w:adjustRightInd/>
              <w:ind w:firstLine="709"/>
              <w:jc w:val="both"/>
              <w:rPr>
                <w:sz w:val="28"/>
                <w:szCs w:val="28"/>
              </w:rPr>
            </w:pPr>
          </w:p>
        </w:tc>
      </w:tr>
      <w:tr w:rsidR="00371B67" w:rsidRPr="00371B67" w:rsidTr="00371B67">
        <w:trPr>
          <w:tblCellSpacing w:w="0" w:type="dxa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1B67" w:rsidRPr="00371B67" w:rsidRDefault="00371B67" w:rsidP="0092227A">
            <w:pPr>
              <w:widowControl/>
              <w:autoSpaceDE/>
              <w:autoSpaceDN/>
              <w:adjustRightInd/>
              <w:jc w:val="center"/>
              <w:rPr>
                <w:sz w:val="28"/>
                <w:szCs w:val="28"/>
              </w:rPr>
            </w:pPr>
            <w:r w:rsidRPr="00371B67">
              <w:rPr>
                <w:sz w:val="28"/>
                <w:szCs w:val="28"/>
              </w:rPr>
              <w:t xml:space="preserve">Рисунок </w:t>
            </w:r>
            <w:r w:rsidR="0092227A">
              <w:rPr>
                <w:sz w:val="28"/>
                <w:szCs w:val="28"/>
              </w:rPr>
              <w:t>3.</w:t>
            </w:r>
            <w:r w:rsidRPr="00371B67">
              <w:rPr>
                <w:sz w:val="28"/>
                <w:szCs w:val="28"/>
              </w:rPr>
              <w:t xml:space="preserve"> Контроль определения координат в задаче </w:t>
            </w:r>
            <w:proofErr w:type="spellStart"/>
            <w:r w:rsidRPr="00371B67">
              <w:rPr>
                <w:sz w:val="28"/>
                <w:szCs w:val="28"/>
              </w:rPr>
              <w:t>Ганзена</w:t>
            </w:r>
            <w:proofErr w:type="spellEnd"/>
          </w:p>
        </w:tc>
      </w:tr>
    </w:tbl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371B67" w:rsidRPr="00371B67" w:rsidRDefault="00371B67" w:rsidP="00371B6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371B67">
        <w:rPr>
          <w:sz w:val="28"/>
          <w:szCs w:val="28"/>
        </w:rPr>
        <w:t>Точность определения координат искомой пары пунктов зависит от величины углов четыр</w:t>
      </w:r>
      <w:r w:rsidR="0092227A">
        <w:rPr>
          <w:sz w:val="28"/>
          <w:szCs w:val="28"/>
        </w:rPr>
        <w:t>ё</w:t>
      </w:r>
      <w:r w:rsidRPr="00371B67">
        <w:rPr>
          <w:sz w:val="28"/>
          <w:szCs w:val="28"/>
        </w:rPr>
        <w:t>хугольника, образованного двумя исходными и двумя определяемыми точками. Наибольшая точность обеспечивается в случае, если образованный четырехугольник по своей форме близок к квадрату.</w:t>
      </w:r>
    </w:p>
    <w:p w:rsidR="00371B67" w:rsidRDefault="00371B67" w:rsidP="00371B67">
      <w:pPr>
        <w:rPr>
          <w:sz w:val="28"/>
          <w:szCs w:val="28"/>
          <w:lang w:val="en-US"/>
        </w:rPr>
      </w:pPr>
    </w:p>
    <w:p w:rsidR="005F17AA" w:rsidRPr="0092227A" w:rsidRDefault="0092227A" w:rsidP="00371B67">
      <w:pPr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92227A">
        <w:rPr>
          <w:b/>
          <w:sz w:val="28"/>
          <w:szCs w:val="28"/>
        </w:rPr>
        <w:t>ЗАДАНИЕ:</w:t>
      </w:r>
    </w:p>
    <w:p w:rsidR="0092227A" w:rsidRDefault="0092227A" w:rsidP="005F17AA">
      <w:pPr>
        <w:ind w:firstLine="720"/>
        <w:jc w:val="both"/>
        <w:rPr>
          <w:sz w:val="28"/>
          <w:szCs w:val="28"/>
        </w:rPr>
      </w:pPr>
    </w:p>
    <w:p w:rsidR="005F17AA" w:rsidRPr="002C006F" w:rsidRDefault="005F17AA" w:rsidP="005F17A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Студент произвольно составляет схему в условной системе координат, на которой показан один базис </w:t>
      </w:r>
      <w:r>
        <w:rPr>
          <w:sz w:val="28"/>
          <w:szCs w:val="28"/>
          <w:lang w:val="en-US"/>
        </w:rPr>
        <w:t>MN</w:t>
      </w:r>
      <w:r>
        <w:rPr>
          <w:sz w:val="28"/>
          <w:szCs w:val="28"/>
        </w:rPr>
        <w:t xml:space="preserve"> и две точки измерения </w:t>
      </w:r>
      <w:proofErr w:type="gramStart"/>
      <w:r>
        <w:rPr>
          <w:sz w:val="28"/>
          <w:szCs w:val="28"/>
        </w:rPr>
        <w:t>Р</w:t>
      </w:r>
      <w:proofErr w:type="gramEnd"/>
      <w:r w:rsidRPr="005F546A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(рисунок </w:t>
      </w:r>
      <w:r w:rsidR="0092227A">
        <w:rPr>
          <w:sz w:val="28"/>
          <w:szCs w:val="28"/>
        </w:rPr>
        <w:t>4</w:t>
      </w:r>
      <w:r>
        <w:rPr>
          <w:sz w:val="28"/>
          <w:szCs w:val="28"/>
        </w:rPr>
        <w:t xml:space="preserve">). Измеряются углы при точках измерения и записываются в ведомость. Для решения этой задачи условно принимается, что линия </w:t>
      </w:r>
      <w:r>
        <w:rPr>
          <w:sz w:val="28"/>
          <w:szCs w:val="28"/>
          <w:lang w:val="en-US"/>
        </w:rPr>
        <w:t>MP</w:t>
      </w:r>
      <w:r>
        <w:rPr>
          <w:sz w:val="28"/>
          <w:szCs w:val="28"/>
        </w:rPr>
        <w:t xml:space="preserve"> лежит на оси Х, </w:t>
      </w:r>
      <w:r w:rsidR="0066077D" w:rsidRPr="0066077D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М (0; 0) и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(- 1000; 0), α</w:t>
      </w:r>
      <w:r>
        <w:rPr>
          <w:sz w:val="28"/>
          <w:szCs w:val="28"/>
          <w:vertAlign w:val="subscript"/>
          <w:lang w:val="en-US"/>
        </w:rPr>
        <w:t>M</w:t>
      </w:r>
      <w:r>
        <w:rPr>
          <w:sz w:val="28"/>
          <w:szCs w:val="28"/>
          <w:vertAlign w:val="subscript"/>
        </w:rPr>
        <w:t xml:space="preserve">Р </w:t>
      </w:r>
      <w:r>
        <w:rPr>
          <w:sz w:val="28"/>
          <w:szCs w:val="28"/>
        </w:rPr>
        <w:t>= 180°.  Рассматривается треугольник МР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. В нём вычисляются котангенсы углов. С помощью прямой засечки определяются условные координаты точки </w:t>
      </w:r>
      <w:r>
        <w:rPr>
          <w:sz w:val="28"/>
          <w:szCs w:val="28"/>
          <w:lang w:val="en-US"/>
        </w:rPr>
        <w:t>Q</w:t>
      </w:r>
      <w:r w:rsidRPr="005F546A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Аналогично, </w:t>
      </w:r>
      <w:bookmarkStart w:id="0" w:name="_GoBack"/>
      <w:bookmarkEnd w:id="0"/>
      <w:r>
        <w:rPr>
          <w:sz w:val="28"/>
          <w:szCs w:val="28"/>
        </w:rPr>
        <w:t xml:space="preserve">рассмотрев треугольник </w:t>
      </w:r>
      <w:r>
        <w:rPr>
          <w:sz w:val="28"/>
          <w:szCs w:val="28"/>
          <w:lang w:val="en-US"/>
        </w:rPr>
        <w:t>PQN</w:t>
      </w:r>
      <w:r>
        <w:rPr>
          <w:sz w:val="28"/>
          <w:szCs w:val="28"/>
        </w:rPr>
        <w:t xml:space="preserve">, находят условные координаты точки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. По найденным условным координатам находят приращения между точками М и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, с помощью которых находится дирекционный угол α</w:t>
      </w:r>
      <w:r>
        <w:rPr>
          <w:sz w:val="28"/>
          <w:szCs w:val="28"/>
          <w:vertAlign w:val="subscript"/>
          <w:lang w:val="en-US"/>
        </w:rPr>
        <w:t>MN</w:t>
      </w:r>
      <w:r>
        <w:rPr>
          <w:sz w:val="28"/>
          <w:szCs w:val="28"/>
        </w:rPr>
        <w:t xml:space="preserve">. Затем вычисляют угол М. В треугольниках </w:t>
      </w:r>
      <w:r>
        <w:rPr>
          <w:sz w:val="28"/>
          <w:szCs w:val="28"/>
          <w:lang w:val="en-US"/>
        </w:rPr>
        <w:t>MPQ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PQN</w:t>
      </w:r>
      <w:r>
        <w:rPr>
          <w:sz w:val="28"/>
          <w:szCs w:val="28"/>
        </w:rPr>
        <w:t xml:space="preserve"> с помощью прямой засечки вычисляют искомые координаты точек измерения. </w:t>
      </w:r>
    </w:p>
    <w:p w:rsidR="005F17AA" w:rsidRDefault="005F17AA" w:rsidP="005F17AA"/>
    <w:p w:rsidR="005F17AA" w:rsidRDefault="005F17AA" w:rsidP="005F17AA"/>
    <w:p w:rsidR="005F17AA" w:rsidRDefault="005F17AA" w:rsidP="005F17AA">
      <w:pPr>
        <w:tabs>
          <w:tab w:val="left" w:pos="284"/>
        </w:tabs>
        <w:spacing w:line="360" w:lineRule="auto"/>
        <w:jc w:val="both"/>
        <w:rPr>
          <w:sz w:val="28"/>
          <w:szCs w:val="28"/>
        </w:rPr>
      </w:pPr>
    </w:p>
    <w:p w:rsidR="005F17AA" w:rsidRDefault="005F17AA" w:rsidP="005F17AA">
      <w:pPr>
        <w:spacing w:line="36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0957436A" wp14:editId="73C1F3CD">
            <wp:extent cx="6169766" cy="3045125"/>
            <wp:effectExtent l="0" t="0" r="2540" b="317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7" t="24339" r="18854" b="132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7056" cy="3048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7AA" w:rsidRDefault="005F17AA" w:rsidP="005F17AA">
      <w:pPr>
        <w:widowControl/>
        <w:autoSpaceDE/>
        <w:autoSpaceDN/>
        <w:adjustRightInd/>
        <w:spacing w:after="200"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="0092227A">
        <w:rPr>
          <w:sz w:val="28"/>
          <w:szCs w:val="28"/>
        </w:rPr>
        <w:t>4</w:t>
      </w:r>
      <w:r>
        <w:rPr>
          <w:sz w:val="28"/>
          <w:szCs w:val="28"/>
        </w:rPr>
        <w:t xml:space="preserve">. Задача </w:t>
      </w:r>
      <w:proofErr w:type="spellStart"/>
      <w:r>
        <w:rPr>
          <w:sz w:val="28"/>
          <w:szCs w:val="28"/>
        </w:rPr>
        <w:t>Ганзена</w:t>
      </w:r>
      <w:proofErr w:type="spellEnd"/>
    </w:p>
    <w:p w:rsidR="005F17AA" w:rsidRPr="005F17AA" w:rsidRDefault="005F17AA" w:rsidP="00371B67">
      <w:pPr>
        <w:rPr>
          <w:sz w:val="28"/>
          <w:szCs w:val="28"/>
          <w:lang w:val="en-US"/>
        </w:rPr>
      </w:pPr>
    </w:p>
    <w:sectPr w:rsidR="005F17AA" w:rsidRPr="005F17AA" w:rsidSect="00272AF7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076E1"/>
    <w:multiLevelType w:val="hybridMultilevel"/>
    <w:tmpl w:val="CF0EEC7C"/>
    <w:lvl w:ilvl="0" w:tplc="877C2B98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AF7"/>
    <w:rsid w:val="00272AF7"/>
    <w:rsid w:val="00371B67"/>
    <w:rsid w:val="004C0924"/>
    <w:rsid w:val="005F17AA"/>
    <w:rsid w:val="0066077D"/>
    <w:rsid w:val="00786156"/>
    <w:rsid w:val="0092227A"/>
    <w:rsid w:val="00B8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A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2AF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72AF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AF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western">
    <w:name w:val="western"/>
    <w:basedOn w:val="a"/>
    <w:rsid w:val="00371B6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6">
    <w:name w:val="Placeholder Text"/>
    <w:basedOn w:val="a0"/>
    <w:uiPriority w:val="99"/>
    <w:semiHidden/>
    <w:rsid w:val="00371B6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A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2AF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72AF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AF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western">
    <w:name w:val="western"/>
    <w:basedOn w:val="a"/>
    <w:rsid w:val="00371B6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6">
    <w:name w:val="Placeholder Text"/>
    <w:basedOn w:val="a0"/>
    <w:uiPriority w:val="99"/>
    <w:semiHidden/>
    <w:rsid w:val="00371B6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1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gi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gi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gif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gif"/><Relationship Id="rId4" Type="http://schemas.microsoft.com/office/2007/relationships/stylesWithEffects" Target="stylesWithEffects.xml"/><Relationship Id="rId9" Type="http://schemas.openxmlformats.org/officeDocument/2006/relationships/image" Target="media/image3.gif"/><Relationship Id="rId14" Type="http://schemas.openxmlformats.org/officeDocument/2006/relationships/image" Target="media/image8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DA222F-BA31-400B-B5C4-1CF2888CC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5</Pages>
  <Words>727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4</cp:revision>
  <dcterms:created xsi:type="dcterms:W3CDTF">2016-11-06T12:06:00Z</dcterms:created>
  <dcterms:modified xsi:type="dcterms:W3CDTF">2016-11-06T13:18:00Z</dcterms:modified>
</cp:coreProperties>
</file>